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94" w:rsidRDefault="003A2E94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A2E94" w:rsidRDefault="003A2E94">
      <w:pPr>
        <w:pStyle w:val="ConsPlusNormal"/>
        <w:outlineLvl w:val="0"/>
      </w:pPr>
    </w:p>
    <w:p w:rsidR="003A2E94" w:rsidRDefault="003A2E94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3A2E94" w:rsidRDefault="003A2E94">
      <w:pPr>
        <w:pStyle w:val="ConsPlusTitle"/>
        <w:jc w:val="center"/>
      </w:pPr>
      <w:r>
        <w:t>ГОРОДСКОГО ОКРУГА "УХТА"</w:t>
      </w:r>
    </w:p>
    <w:p w:rsidR="003A2E94" w:rsidRDefault="003A2E94">
      <w:pPr>
        <w:pStyle w:val="ConsPlusTitle"/>
        <w:jc w:val="center"/>
      </w:pPr>
    </w:p>
    <w:p w:rsidR="003A2E94" w:rsidRDefault="003A2E94">
      <w:pPr>
        <w:pStyle w:val="ConsPlusTitle"/>
        <w:jc w:val="center"/>
      </w:pPr>
      <w:r>
        <w:t>ПОСТАНОВЛЕНИЕ</w:t>
      </w:r>
    </w:p>
    <w:p w:rsidR="003A2E94" w:rsidRDefault="003A2E94">
      <w:pPr>
        <w:pStyle w:val="ConsPlusTitle"/>
        <w:jc w:val="center"/>
      </w:pPr>
      <w:r>
        <w:t>от 4 декабря 2017 г. N 3923</w:t>
      </w:r>
    </w:p>
    <w:p w:rsidR="003A2E94" w:rsidRDefault="003A2E94">
      <w:pPr>
        <w:pStyle w:val="ConsPlusTitle"/>
        <w:jc w:val="center"/>
      </w:pPr>
    </w:p>
    <w:p w:rsidR="003A2E94" w:rsidRDefault="003A2E94">
      <w:pPr>
        <w:pStyle w:val="ConsPlusTitle"/>
        <w:jc w:val="center"/>
      </w:pPr>
      <w:r>
        <w:t>ОБ УТВЕРЖДЕНИИ ПОРЯДКА ОТБОРА И ПРОВЕРКИ</w:t>
      </w:r>
    </w:p>
    <w:p w:rsidR="003A2E94" w:rsidRDefault="003A2E94">
      <w:pPr>
        <w:pStyle w:val="ConsPlusTitle"/>
        <w:jc w:val="center"/>
      </w:pPr>
      <w:r>
        <w:t>ИНВЕСТИЦИОННЫХ ПРОЕКТОВ, ФИНАНСИРОВАНИЕ КОТОРЫХ</w:t>
      </w:r>
    </w:p>
    <w:p w:rsidR="003A2E94" w:rsidRDefault="003A2E94">
      <w:pPr>
        <w:pStyle w:val="ConsPlusTitle"/>
        <w:jc w:val="center"/>
      </w:pPr>
      <w:r>
        <w:t>ПЛАНИРУЕТСЯ ОСУЩЕСТВЛЯТЬ ЗА СЧЕТ БЮДЖЕТА МОГО "УХТА"</w:t>
      </w:r>
    </w:p>
    <w:p w:rsidR="003A2E94" w:rsidRDefault="003A2E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2E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городского округа "Ухта"</w:t>
            </w:r>
          </w:p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27.12.2021 </w:t>
            </w:r>
            <w:hyperlink r:id="rId6">
              <w:r>
                <w:rPr>
                  <w:color w:val="0000FF"/>
                </w:rPr>
                <w:t>N 3351</w:t>
              </w:r>
            </w:hyperlink>
            <w:r>
              <w:rPr>
                <w:color w:val="392C69"/>
              </w:rPr>
              <w:t xml:space="preserve">, от 31.08.2023 </w:t>
            </w:r>
            <w:hyperlink r:id="rId7">
              <w:r>
                <w:rPr>
                  <w:color w:val="0000FF"/>
                </w:rPr>
                <w:t>N 2256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</w:tr>
    </w:tbl>
    <w:p w:rsidR="003A2E94" w:rsidRDefault="003A2E94">
      <w:pPr>
        <w:pStyle w:val="ConsPlusNormal"/>
      </w:pPr>
    </w:p>
    <w:p w:rsidR="003A2E94" w:rsidRDefault="003A2E94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статьями 78.2</w:t>
        </w:r>
      </w:hyperlink>
      <w:r>
        <w:t xml:space="preserve"> и </w:t>
      </w:r>
      <w:hyperlink r:id="rId9">
        <w:r>
          <w:rPr>
            <w:color w:val="0000FF"/>
          </w:rPr>
          <w:t>79</w:t>
        </w:r>
      </w:hyperlink>
      <w:r>
        <w:t xml:space="preserve"> Бюджетного кодекса Российской Федерации, во исполнение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МОГО "Ухта" от 27.08.2015 N 1916 "О принятии решения о подготовке и реализации бюджетных инвестиций и предоставление субсидий из бюджета МОГО "Ухта" в объекты капитального строительства муниципальной собственности МОГО "Ухта" и приобретение объектов недвижимого имущества в муниципальную собственность МОГО "Ухта" администрация постановляет: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отбора и проверки инвестиционных проектов, финансирование которых планируется осуществлять за счет бюджетных инвестиций в объекты капитального строительства муниципальной собственности МОГО "Ухта", согласно приложению N 1 к настоящему постановлению.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10">
        <w:r>
          <w:rPr>
            <w:color w:val="0000FF"/>
          </w:rPr>
          <w:t>Порядок</w:t>
        </w:r>
      </w:hyperlink>
      <w:r>
        <w:t xml:space="preserve"> проверки инвестиционных проектов на осуществление капитальных вложений в объекты капитального строительства муниципальной собственности за счет субсидий бюджета МОГО "Ухта" согласно приложению N 2 к настоящему постановлению.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467">
        <w:r>
          <w:rPr>
            <w:color w:val="0000FF"/>
          </w:rPr>
          <w:t>Порядок</w:t>
        </w:r>
      </w:hyperlink>
      <w:r>
        <w:t xml:space="preserve"> оценки инвестиционных проектов на основе интегральной оценки эффективности использования средств местного бюджета МОГО "Ухта", направляемых на капитальные вложения, согласно приложению N 3 к настоящему постановлению.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должностных лиц администрации МОГО "Ухта" в соответствии с распоряжением администрации МОГО "Ухта" о распределении служебных обязанностей в администрации МОГО "Ухта".</w:t>
      </w:r>
    </w:p>
    <w:p w:rsidR="003A2E94" w:rsidRDefault="003A2E94">
      <w:pPr>
        <w:pStyle w:val="ConsPlusNormal"/>
        <w:jc w:val="both"/>
      </w:pPr>
      <w:r>
        <w:t xml:space="preserve">(п. 5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27.12.2021 N 3351)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  <w:jc w:val="right"/>
      </w:pPr>
      <w:r>
        <w:t>Руководитель администрации</w:t>
      </w:r>
    </w:p>
    <w:p w:rsidR="003A2E94" w:rsidRDefault="003A2E94">
      <w:pPr>
        <w:pStyle w:val="ConsPlusNormal"/>
        <w:jc w:val="right"/>
      </w:pPr>
      <w:r>
        <w:t>МОГО "Ухта"</w:t>
      </w:r>
    </w:p>
    <w:p w:rsidR="003A2E94" w:rsidRDefault="003A2E94">
      <w:pPr>
        <w:pStyle w:val="ConsPlusNormal"/>
        <w:jc w:val="right"/>
      </w:pPr>
      <w:r>
        <w:t>М.ОСМАНОВ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 w:rsidP="003A2E94">
      <w:pPr>
        <w:pStyle w:val="ConsPlusNormal"/>
        <w:outlineLvl w:val="0"/>
      </w:pPr>
    </w:p>
    <w:p w:rsidR="003A2E94" w:rsidRDefault="003A2E94" w:rsidP="003A2E94">
      <w:pPr>
        <w:pStyle w:val="ConsPlusNormal"/>
        <w:jc w:val="right"/>
        <w:outlineLvl w:val="0"/>
      </w:pPr>
      <w:r>
        <w:lastRenderedPageBreak/>
        <w:t>Приложение N 1</w:t>
      </w:r>
    </w:p>
    <w:p w:rsidR="003A2E94" w:rsidRDefault="003A2E94">
      <w:pPr>
        <w:pStyle w:val="ConsPlusNormal"/>
        <w:jc w:val="right"/>
      </w:pPr>
      <w:r>
        <w:t>к Постановлению</w:t>
      </w:r>
    </w:p>
    <w:p w:rsidR="003A2E94" w:rsidRDefault="003A2E94">
      <w:pPr>
        <w:pStyle w:val="ConsPlusNormal"/>
        <w:jc w:val="right"/>
      </w:pPr>
      <w:r>
        <w:t>администрации МОГО "Ухта"</w:t>
      </w:r>
    </w:p>
    <w:p w:rsidR="003A2E94" w:rsidRDefault="003A2E94">
      <w:pPr>
        <w:pStyle w:val="ConsPlusNormal"/>
        <w:jc w:val="right"/>
      </w:pPr>
      <w:r>
        <w:t>от 4 декабря 2017 г. N 3923</w:t>
      </w:r>
    </w:p>
    <w:p w:rsidR="003A2E94" w:rsidRDefault="003A2E94">
      <w:pPr>
        <w:pStyle w:val="ConsPlusNormal"/>
      </w:pPr>
    </w:p>
    <w:p w:rsidR="003A2E94" w:rsidRDefault="003A2E94">
      <w:pPr>
        <w:pStyle w:val="ConsPlusTitle"/>
        <w:jc w:val="center"/>
      </w:pPr>
      <w:bookmarkStart w:id="0" w:name="P35"/>
      <w:bookmarkEnd w:id="0"/>
      <w:r>
        <w:t>ПОРЯДОК</w:t>
      </w:r>
    </w:p>
    <w:p w:rsidR="003A2E94" w:rsidRDefault="003A2E94">
      <w:pPr>
        <w:pStyle w:val="ConsPlusTitle"/>
        <w:jc w:val="center"/>
      </w:pPr>
      <w:r>
        <w:t>ОТБОРА И ПРОВЕРКИ ИНВЕСТИЦИОННЫХ ПРОЕКТОВ, ФИНАНСИРОВАНИЕ</w:t>
      </w:r>
    </w:p>
    <w:p w:rsidR="003A2E94" w:rsidRDefault="003A2E94">
      <w:pPr>
        <w:pStyle w:val="ConsPlusTitle"/>
        <w:jc w:val="center"/>
      </w:pPr>
      <w:r>
        <w:t>КОТОРЫХ ПЛАНИРУЕТСЯ ОСУЩЕСТВЛЯТЬ ЗА СЧЕТ БЮДЖЕТНЫХ</w:t>
      </w:r>
    </w:p>
    <w:p w:rsidR="003A2E94" w:rsidRDefault="003A2E94">
      <w:pPr>
        <w:pStyle w:val="ConsPlusTitle"/>
        <w:jc w:val="center"/>
      </w:pPr>
      <w:r>
        <w:t>ИНВЕСТИЦИЙ В ОБЪЕКТЫ КАПИТАЛЬНОГО СТРОИТЕЛЬСТВА</w:t>
      </w:r>
    </w:p>
    <w:p w:rsidR="003A2E94" w:rsidRDefault="003A2E94">
      <w:pPr>
        <w:pStyle w:val="ConsPlusTitle"/>
        <w:jc w:val="center"/>
      </w:pPr>
      <w:r>
        <w:t>МУНИЦИПАЛЬНОЙ СОБСТВЕННОСТИ МОГО "УХТА"</w:t>
      </w:r>
    </w:p>
    <w:p w:rsidR="003A2E94" w:rsidRDefault="003A2E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2E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городского округа "Ухта"</w:t>
            </w:r>
          </w:p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27.12.2021 </w:t>
            </w:r>
            <w:hyperlink r:id="rId12">
              <w:r>
                <w:rPr>
                  <w:color w:val="0000FF"/>
                </w:rPr>
                <w:t>N 3351</w:t>
              </w:r>
            </w:hyperlink>
            <w:r>
              <w:rPr>
                <w:color w:val="392C69"/>
              </w:rPr>
              <w:t xml:space="preserve">, от 31.08.2023 </w:t>
            </w:r>
            <w:hyperlink r:id="rId13">
              <w:r>
                <w:rPr>
                  <w:color w:val="0000FF"/>
                </w:rPr>
                <w:t>N 2256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</w:tr>
    </w:tbl>
    <w:p w:rsidR="003A2E94" w:rsidRDefault="003A2E94">
      <w:pPr>
        <w:pStyle w:val="ConsPlusNormal"/>
      </w:pPr>
    </w:p>
    <w:p w:rsidR="003A2E94" w:rsidRDefault="003A2E94">
      <w:pPr>
        <w:pStyle w:val="ConsPlusNormal"/>
        <w:ind w:firstLine="540"/>
        <w:jc w:val="both"/>
      </w:pPr>
      <w:r>
        <w:t>1.1. Настоящий Порядок устанавливает порядок отбора и проверки инвестиционных проектов, финансирование которых планируется осуществлять за счет бюджетных инвестиций в объекты капитального строительства муниципальной собственности МОГО "Ухта".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1.2. Принятие решения о подготовке и реализации бюджетных инвестиций в объекты капитального строительства, в строительство, реконструкцию, в том числе с элементами реставрации, техническое перевооружение которых необходимо осуществлять за счет бюджетных инвестиции, осуществляется путем включения объекта (объектов) в Перечень инвестиционных проектов, финансируемых за счет средств бюджета МОГО "Ухта" (далее - Перечень).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bookmarkStart w:id="1" w:name="P47"/>
      <w:bookmarkEnd w:id="1"/>
      <w:r>
        <w:t>1.3. Главные распорядители бюджетных средств МОГО "Ухта" (далее - главные распорядители) или Муниципальное учреждение "Управление капитального строительства" (далее - МУ УКС) оформляют инвестиционный паспорт на вновь начинаемые и незавершенные (переходящие) объекты капитальных вложений для включения в проект Перечня.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1.4. Инвестиционный </w:t>
      </w:r>
      <w:hyperlink w:anchor="P123">
        <w:r>
          <w:rPr>
            <w:color w:val="0000FF"/>
          </w:rPr>
          <w:t>паспорт</w:t>
        </w:r>
      </w:hyperlink>
      <w:r>
        <w:t xml:space="preserve"> составляется в соответствии с формой, представленной в приложении N 1 к настоящему Порядку.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1.5. К инвестиционному паспорту в обязательном порядке прилагается пояснительная записка, оформленная в произвольной форме, включающая следующую информацию: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1.5.1. По вновь начинаемым объектам строительства: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а) обоснование финансовой и экономической эффективности реализации инвестиционного проекта и обоснование положительных социальных последствий, связанных с реализацией инвестиционного проекта;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б) обоснование планируемого обеспечения создаваемого (реконструируемого) объекта капитального строительства инженерной и дорожной инфраструктурой;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в) цель осуществления капитальных вложений;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г) направление инвестирования (строительство, реконструкция, в том числе с элементами реставрации, техническое перевооружение);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д) мощность (прирост мощности) объекта капитального строительства, подлежащая вводу, мощность объекта недвижимого имущества;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lastRenderedPageBreak/>
        <w:t xml:space="preserve">е) оценку инвестиционных проектов на основе интегральной оценки эффективности использования средств местного бюджета МОГО "Ухта", направляемых на капитальные вложения, согласно </w:t>
      </w:r>
      <w:hyperlink w:anchor="P467">
        <w:r>
          <w:rPr>
            <w:color w:val="0000FF"/>
          </w:rPr>
          <w:t>Порядку</w:t>
        </w:r>
      </w:hyperlink>
      <w:r>
        <w:t xml:space="preserve"> оценки инвестиционных проектов на основе интегральной оценки эффективности использования средств местного бюджета МОГО "Ухта", направляемых на капитальные вложения.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1.5.2. По объектам незавершенного строительства: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а) паспорт инвестиционного проекта;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б) сметная стоимость объекта капитального строительства (при наличии утвержденной проектной документации);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в) обоснование необходимости продолжения инвестирования.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1.6. Инвестиционные паспорта, составленные главными распорядителями или МУ УКС, и пояснительные записки к ним подписываются руководителем отраслевого (функционального) органа администрации МОГО "Ухта" или начальником МУ УКС, согласовываются заместителем руководителя администрации МОГО "Ухта", курирующим отраслевой (функциональный) орган администрации МОГО "Ухта" или МУ УКС.</w:t>
      </w:r>
    </w:p>
    <w:p w:rsidR="003A2E94" w:rsidRDefault="003A2E94">
      <w:pPr>
        <w:pStyle w:val="ConsPlusNormal"/>
        <w:jc w:val="both"/>
      </w:pPr>
      <w:r>
        <w:t xml:space="preserve">(часть 1.6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bookmarkStart w:id="2" w:name="P65"/>
      <w:bookmarkEnd w:id="2"/>
      <w:r>
        <w:t>1.7. Главные распорядители в срок до 1 августа текущего года представляют в МУ УКС оформленные в установленном порядке инвестиционные паспорта и пояснительные записки к ним.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1.8. Не принимаются инвестиционные паспорта, которые не соответствуют требованиям, установленным в </w:t>
      </w:r>
      <w:hyperlink w:anchor="P47">
        <w:r>
          <w:rPr>
            <w:color w:val="0000FF"/>
          </w:rPr>
          <w:t>п. 1.3</w:t>
        </w:r>
      </w:hyperlink>
      <w:r>
        <w:t xml:space="preserve"> - </w:t>
      </w:r>
      <w:hyperlink w:anchor="P65">
        <w:r>
          <w:rPr>
            <w:color w:val="0000FF"/>
          </w:rPr>
          <w:t>1.7</w:t>
        </w:r>
      </w:hyperlink>
      <w:r>
        <w:t xml:space="preserve"> настоящего Порядка, а также предложения, в которые не внесены соответствующие исправления после их возврата на доработку.</w:t>
      </w:r>
    </w:p>
    <w:p w:rsidR="003A2E94" w:rsidRDefault="003A2E94">
      <w:pPr>
        <w:pStyle w:val="ConsPlusNormal"/>
      </w:pPr>
    </w:p>
    <w:p w:rsidR="003A2E94" w:rsidRDefault="003A2E94">
      <w:pPr>
        <w:pStyle w:val="ConsPlusTitle"/>
        <w:jc w:val="center"/>
        <w:outlineLvl w:val="1"/>
      </w:pPr>
      <w:r>
        <w:t>Проверка инвестиционного проекта, в том числе соответствия</w:t>
      </w:r>
    </w:p>
    <w:p w:rsidR="003A2E94" w:rsidRDefault="003A2E94">
      <w:pPr>
        <w:pStyle w:val="ConsPlusTitle"/>
        <w:jc w:val="center"/>
      </w:pPr>
      <w:r>
        <w:t>качественным и количественным критериям и предельному</w:t>
      </w:r>
    </w:p>
    <w:p w:rsidR="003A2E94" w:rsidRDefault="003A2E94">
      <w:pPr>
        <w:pStyle w:val="ConsPlusTitle"/>
        <w:jc w:val="center"/>
      </w:pPr>
      <w:r>
        <w:t>значению интегральной оценки эффективности использования</w:t>
      </w:r>
    </w:p>
    <w:p w:rsidR="003A2E94" w:rsidRDefault="003A2E94">
      <w:pPr>
        <w:pStyle w:val="ConsPlusTitle"/>
        <w:jc w:val="center"/>
      </w:pPr>
      <w:r>
        <w:t>средств бюджета МОГО "Ухта"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  <w:ind w:firstLine="540"/>
        <w:jc w:val="both"/>
      </w:pPr>
      <w:r>
        <w:t>1.9. МУ УКС в течение 20 рабочих дней проводит проверку предоставленных документов по инвестиционному проекту в части, касающейся направления инвестирования и мощности объекта; наличия инженерных сетей (их подключения), рассчитывает сметную стоимость объекта и срок ввода в эксплуатацию объекта; рассматривает возможность включения в Перечень площадок временно приостановленных и законсервированных строек и объектов, находящихся в муниципальной собственности МОГО "Ухта".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1.10. По результатам проверки МУ УКС формирует проект Перечня.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1.11. Проект Перечня с пакетом документов МУ УКС направляет: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- в Управление архитектуры, градостроительства и землепользования администрации МОГО "Ухта" для проверки соответствия инвестиционных проектов документам территориального планирования МОГО "Ухта;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- в Управление экономического развития администрации МОГО "Ухта" для проверки инвестиционных проектов на соответствие требованиям, установленным </w:t>
      </w:r>
      <w:hyperlink w:anchor="P467">
        <w:r>
          <w:rPr>
            <w:color w:val="0000FF"/>
          </w:rPr>
          <w:t>Порядком</w:t>
        </w:r>
      </w:hyperlink>
      <w:r>
        <w:t xml:space="preserve"> оценки инвестиционных проектов на основе интегральной оценки эффективности использования средств местного бюджета МОГО "Ухта", направляемых на капитальные вложения, и соответствия </w:t>
      </w:r>
      <w:r>
        <w:lastRenderedPageBreak/>
        <w:t>документам стратегического планирования.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Управление экономического развития администрации МОГО "Ухта" и Управление архитектуры, градостроительства и землепользования администрации МОГО "Ухта" осуществляют проверку в течение 10 рабочих дней и формируют заключения по результатам проверок.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</w:pPr>
    </w:p>
    <w:p w:rsidR="003A2E94" w:rsidRDefault="003A2E94">
      <w:pPr>
        <w:pStyle w:val="ConsPlusTitle"/>
        <w:jc w:val="center"/>
        <w:outlineLvl w:val="1"/>
      </w:pPr>
      <w:r>
        <w:t>Отбор объектов капитального строительства</w:t>
      </w:r>
    </w:p>
    <w:p w:rsidR="003A2E94" w:rsidRDefault="003A2E94">
      <w:pPr>
        <w:pStyle w:val="ConsPlusTitle"/>
        <w:jc w:val="center"/>
      </w:pPr>
      <w:r>
        <w:t>в строительство, реконструкцию, в том числе</w:t>
      </w:r>
    </w:p>
    <w:p w:rsidR="003A2E94" w:rsidRDefault="003A2E94">
      <w:pPr>
        <w:pStyle w:val="ConsPlusTitle"/>
        <w:jc w:val="center"/>
      </w:pPr>
      <w:r>
        <w:t>с элементами реставрации, техническое перевооружение</w:t>
      </w:r>
    </w:p>
    <w:p w:rsidR="003A2E94" w:rsidRDefault="003A2E94">
      <w:pPr>
        <w:pStyle w:val="ConsPlusTitle"/>
        <w:jc w:val="center"/>
      </w:pPr>
      <w:r>
        <w:t>которых необходимо осуществлять инвестиции</w:t>
      </w:r>
    </w:p>
    <w:p w:rsidR="003A2E94" w:rsidRDefault="003A2E94">
      <w:pPr>
        <w:pStyle w:val="ConsPlusNormal"/>
        <w:jc w:val="center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</w:t>
      </w:r>
    </w:p>
    <w:p w:rsidR="003A2E94" w:rsidRDefault="003A2E94">
      <w:pPr>
        <w:pStyle w:val="ConsPlusNormal"/>
        <w:jc w:val="center"/>
      </w:pPr>
      <w:r>
        <w:t>"Ухта" от 31.08.2023 N 2256)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  <w:ind w:firstLine="540"/>
        <w:jc w:val="both"/>
      </w:pPr>
      <w:r>
        <w:t>1.12. Проект Перечня с пакетом документов и с заключениями Управления экономического развития администрации МОГО "Ухта" и Управления архитектуры, градостроительства и землепользования администрации МОГО "Ухта" МУ УКС направляет на рассмотрение Рабочей группы по формированию Перечня инвестиционных проектов, финансируемых за счет средств бюджета МОГО "Ухта" (далее - Рабочая группа).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Рабочая группа формируется в соответствии с распоряжением администрации МОГО "Ухта". В состав Рабочей группы, под руководством первого заместителя администрации МОГО "Ухта", входят члены рабочей группы - представители: МУ УКС, Управления экономического развития администрации МОГО "Ухта", Управления архитектуры, градостроительства и землепользования администрации МОГО "Ухта", Финансового управления администрации МОГО "Ухта" и главных распорядителей. Представленный пакет документов члены рабочей группы рассматривают в течение 5 рабочих дней.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1.13. МУ УКС организует заседание Рабочей группы, на котором выносится решение о включении или исключении инвестиционных проектов в Перечень, оформляет Протокол решения Рабочей группы, в течение 2 рабочих дней со дня заседания Рабочей группы.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1.14. Формирование проекта Перечня осуществляется МУ УКС в срок до 15 сентября текущего года на основании Протокола Рабочей группы.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1.15. Проект </w:t>
      </w:r>
      <w:hyperlink w:anchor="P198">
        <w:r>
          <w:rPr>
            <w:color w:val="0000FF"/>
          </w:rPr>
          <w:t>Перечня</w:t>
        </w:r>
      </w:hyperlink>
      <w:r>
        <w:t xml:space="preserve"> составляется согласно приложению N 2 к настоящему Порядку и направляется на согласование главе МОГО "Ухта" - руководителю администрации МОГО "Ухта".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27.12.2021 N 3351)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Согласованный главой МОГО "Ухта" - руководителем администрации МОГО "Ухта" Проект Перечня направляется в Финансовое управление администрации МОГО "Ухта" в сроки, установленные Порядком составления проекта бюджета МОГО "Ухта" на очередной финансовый год и плановый период.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27.12.2021 N 3351)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1.16. В течение 30 календарных дней со дня принятия решения Совета МОГО "Ухта" об утверждении бюджета МОГО "Ухта" на очередной финансовый год и плановый период Перечень утверждается постановлением администрации МОГО "Ухта".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1.17. МУ УКС формирует </w:t>
      </w:r>
      <w:hyperlink w:anchor="P335">
        <w:r>
          <w:rPr>
            <w:color w:val="0000FF"/>
          </w:rPr>
          <w:t>отчет</w:t>
        </w:r>
      </w:hyperlink>
      <w:r>
        <w:t xml:space="preserve"> о реализации инвестиционных проектов, включенных в Перечень ежеквартально до 25 числа месяца, следующего за отчетным периодом, по форме согласно приложению N 3 к настоящему Порядку и направляет его в течение 3 рабочих дней главе МОГО "Ухта" - руководителю администрации МОГО "Ухта".</w:t>
      </w:r>
    </w:p>
    <w:p w:rsidR="003A2E94" w:rsidRDefault="003A2E94">
      <w:pPr>
        <w:pStyle w:val="ConsPlusNormal"/>
        <w:jc w:val="both"/>
      </w:pPr>
      <w:r>
        <w:lastRenderedPageBreak/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27.12.2021 N 3351)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  <w:jc w:val="right"/>
        <w:outlineLvl w:val="1"/>
      </w:pPr>
      <w:r>
        <w:t>Приложение N 1</w:t>
      </w:r>
    </w:p>
    <w:p w:rsidR="003A2E94" w:rsidRDefault="003A2E94">
      <w:pPr>
        <w:pStyle w:val="ConsPlusNormal"/>
        <w:jc w:val="right"/>
      </w:pPr>
      <w:r>
        <w:t>к Порядку</w:t>
      </w:r>
    </w:p>
    <w:p w:rsidR="003A2E94" w:rsidRDefault="003A2E94">
      <w:pPr>
        <w:pStyle w:val="ConsPlusNormal"/>
        <w:jc w:val="right"/>
      </w:pPr>
      <w:r>
        <w:t>отбора и проверки</w:t>
      </w:r>
    </w:p>
    <w:p w:rsidR="003A2E94" w:rsidRDefault="003A2E94">
      <w:pPr>
        <w:pStyle w:val="ConsPlusNormal"/>
        <w:jc w:val="right"/>
      </w:pPr>
      <w:r>
        <w:t>инвестиционных проектов,</w:t>
      </w:r>
    </w:p>
    <w:p w:rsidR="003A2E94" w:rsidRDefault="003A2E94">
      <w:pPr>
        <w:pStyle w:val="ConsPlusNormal"/>
        <w:jc w:val="right"/>
      </w:pPr>
      <w:r>
        <w:t>финансирование которых</w:t>
      </w:r>
    </w:p>
    <w:p w:rsidR="003A2E94" w:rsidRDefault="003A2E94">
      <w:pPr>
        <w:pStyle w:val="ConsPlusNormal"/>
        <w:jc w:val="right"/>
      </w:pPr>
      <w:r>
        <w:t>планируется осуществлять</w:t>
      </w:r>
    </w:p>
    <w:p w:rsidR="003A2E94" w:rsidRDefault="003A2E94">
      <w:pPr>
        <w:pStyle w:val="ConsPlusNormal"/>
        <w:jc w:val="right"/>
      </w:pPr>
      <w:r>
        <w:t>за счет бюджетных</w:t>
      </w:r>
    </w:p>
    <w:p w:rsidR="003A2E94" w:rsidRDefault="003A2E94">
      <w:pPr>
        <w:pStyle w:val="ConsPlusNormal"/>
        <w:jc w:val="right"/>
      </w:pPr>
      <w:r>
        <w:t>инвестиций в объекты</w:t>
      </w:r>
    </w:p>
    <w:p w:rsidR="003A2E94" w:rsidRDefault="003A2E94">
      <w:pPr>
        <w:pStyle w:val="ConsPlusNormal"/>
        <w:jc w:val="right"/>
      </w:pPr>
      <w:r>
        <w:t>капитального строительства</w:t>
      </w:r>
    </w:p>
    <w:p w:rsidR="003A2E94" w:rsidRDefault="003A2E94">
      <w:pPr>
        <w:pStyle w:val="ConsPlusNormal"/>
        <w:jc w:val="right"/>
      </w:pPr>
      <w:r>
        <w:t>муниципальной собственности</w:t>
      </w:r>
    </w:p>
    <w:p w:rsidR="003A2E94" w:rsidRDefault="003A2E94">
      <w:pPr>
        <w:pStyle w:val="ConsPlusNormal"/>
        <w:jc w:val="right"/>
      </w:pPr>
      <w:r>
        <w:t>МОГО "Ухта"</w:t>
      </w:r>
    </w:p>
    <w:p w:rsidR="003A2E94" w:rsidRDefault="003A2E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2E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городского округа "Ухта"</w:t>
            </w:r>
          </w:p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>от 31.08.2023 N 2256)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</w:tr>
    </w:tbl>
    <w:p w:rsidR="003A2E94" w:rsidRDefault="003A2E94">
      <w:pPr>
        <w:pStyle w:val="ConsPlusNormal"/>
      </w:pPr>
    </w:p>
    <w:p w:rsidR="003A2E94" w:rsidRDefault="003A2E94">
      <w:pPr>
        <w:pStyle w:val="ConsPlusNormal"/>
        <w:jc w:val="center"/>
      </w:pPr>
      <w:bookmarkStart w:id="3" w:name="P123"/>
      <w:bookmarkEnd w:id="3"/>
      <w:r>
        <w:t>ПАСПОРТ</w:t>
      </w:r>
    </w:p>
    <w:p w:rsidR="003A2E94" w:rsidRDefault="003A2E94">
      <w:pPr>
        <w:pStyle w:val="ConsPlusNormal"/>
        <w:jc w:val="center"/>
      </w:pPr>
      <w:r>
        <w:t>ИНВЕСТИЦИОННОГО ПРОЕКТА (ПРЕДЛОЖЕНИЯ)</w:t>
      </w:r>
    </w:p>
    <w:p w:rsidR="003A2E94" w:rsidRDefault="003A2E94">
      <w:pPr>
        <w:pStyle w:val="ConsPlusNormal"/>
        <w:jc w:val="center"/>
      </w:pPr>
      <w:r>
        <w:t>________________________________________</w:t>
      </w:r>
    </w:p>
    <w:p w:rsidR="003A2E94" w:rsidRDefault="003A2E94">
      <w:pPr>
        <w:pStyle w:val="ConsPlusNormal"/>
        <w:jc w:val="center"/>
      </w:pPr>
      <w:r>
        <w:t>(наименование инвестиционного проекта)</w:t>
      </w:r>
    </w:p>
    <w:p w:rsidR="003A2E94" w:rsidRDefault="003A2E9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195"/>
      </w:tblGrid>
      <w:tr w:rsidR="003A2E94">
        <w:tc>
          <w:tcPr>
            <w:tcW w:w="4819" w:type="dxa"/>
          </w:tcPr>
          <w:p w:rsidR="003A2E94" w:rsidRDefault="003A2E94">
            <w:pPr>
              <w:pStyle w:val="ConsPlusNormal"/>
              <w:jc w:val="both"/>
            </w:pPr>
            <w:r>
              <w:t>1. Заказчик:</w:t>
            </w:r>
          </w:p>
          <w:p w:rsidR="003A2E94" w:rsidRDefault="003A2E94">
            <w:pPr>
              <w:pStyle w:val="ConsPlusNormal"/>
              <w:jc w:val="both"/>
            </w:pPr>
            <w:r>
              <w:t>- полное наименование учреждения;</w:t>
            </w:r>
          </w:p>
          <w:p w:rsidR="003A2E94" w:rsidRDefault="003A2E94">
            <w:pPr>
              <w:pStyle w:val="ConsPlusNormal"/>
              <w:jc w:val="both"/>
            </w:pPr>
            <w:r>
              <w:t>- почтовый адрес;</w:t>
            </w:r>
          </w:p>
          <w:p w:rsidR="003A2E94" w:rsidRDefault="003A2E94">
            <w:pPr>
              <w:pStyle w:val="ConsPlusNormal"/>
              <w:jc w:val="both"/>
            </w:pPr>
            <w:r>
              <w:t>- Ф.И.О. руководителя, должность;</w:t>
            </w:r>
          </w:p>
          <w:p w:rsidR="003A2E94" w:rsidRDefault="003A2E94">
            <w:pPr>
              <w:pStyle w:val="ConsPlusNormal"/>
              <w:jc w:val="both"/>
            </w:pPr>
            <w:r>
              <w:t>- контактные данные (тел., факс, e-</w:t>
            </w:r>
            <w:proofErr w:type="spellStart"/>
            <w:r>
              <w:t>mail</w:t>
            </w:r>
            <w:proofErr w:type="spellEnd"/>
            <w:r>
              <w:t>)</w:t>
            </w:r>
          </w:p>
        </w:tc>
        <w:tc>
          <w:tcPr>
            <w:tcW w:w="4195" w:type="dxa"/>
          </w:tcPr>
          <w:p w:rsidR="003A2E94" w:rsidRDefault="003A2E94">
            <w:pPr>
              <w:pStyle w:val="ConsPlusNormal"/>
            </w:pPr>
          </w:p>
        </w:tc>
      </w:tr>
      <w:tr w:rsidR="003A2E94">
        <w:tc>
          <w:tcPr>
            <w:tcW w:w="4819" w:type="dxa"/>
          </w:tcPr>
          <w:p w:rsidR="003A2E94" w:rsidRDefault="003A2E94">
            <w:pPr>
              <w:pStyle w:val="ConsPlusNormal"/>
              <w:jc w:val="both"/>
            </w:pPr>
            <w:r>
              <w:t>2. Краткое описание проекта (цель, задачи, основные этапы реализации, ожидаемый результат от реализации проекта)</w:t>
            </w:r>
          </w:p>
        </w:tc>
        <w:tc>
          <w:tcPr>
            <w:tcW w:w="4195" w:type="dxa"/>
          </w:tcPr>
          <w:p w:rsidR="003A2E94" w:rsidRDefault="003A2E94">
            <w:pPr>
              <w:pStyle w:val="ConsPlusNormal"/>
            </w:pPr>
          </w:p>
        </w:tc>
      </w:tr>
      <w:tr w:rsidR="003A2E94">
        <w:tc>
          <w:tcPr>
            <w:tcW w:w="4819" w:type="dxa"/>
          </w:tcPr>
          <w:p w:rsidR="003A2E94" w:rsidRDefault="003A2E94">
            <w:pPr>
              <w:pStyle w:val="ConsPlusNormal"/>
              <w:jc w:val="both"/>
            </w:pPr>
            <w:r>
              <w:t xml:space="preserve">3. Вид экономической деятельности, в рамках которой реализуется проект </w:t>
            </w:r>
            <w:hyperlink r:id="rId28">
              <w:r>
                <w:rPr>
                  <w:color w:val="0000FF"/>
                </w:rPr>
                <w:t>(ОКВЭД)</w:t>
              </w:r>
            </w:hyperlink>
          </w:p>
        </w:tc>
        <w:tc>
          <w:tcPr>
            <w:tcW w:w="4195" w:type="dxa"/>
          </w:tcPr>
          <w:p w:rsidR="003A2E94" w:rsidRDefault="003A2E94">
            <w:pPr>
              <w:pStyle w:val="ConsPlusNormal"/>
            </w:pPr>
          </w:p>
        </w:tc>
      </w:tr>
      <w:tr w:rsidR="003A2E94">
        <w:tc>
          <w:tcPr>
            <w:tcW w:w="4819" w:type="dxa"/>
          </w:tcPr>
          <w:p w:rsidR="003A2E94" w:rsidRDefault="003A2E94">
            <w:pPr>
              <w:pStyle w:val="ConsPlusNormal"/>
              <w:jc w:val="both"/>
            </w:pPr>
            <w:r>
              <w:t>4. Направления использования инвестиций:</w:t>
            </w:r>
          </w:p>
          <w:p w:rsidR="003A2E94" w:rsidRDefault="003A2E94">
            <w:pPr>
              <w:pStyle w:val="ConsPlusNormal"/>
              <w:jc w:val="both"/>
            </w:pPr>
            <w:r>
              <w:t>Строительство</w:t>
            </w:r>
          </w:p>
          <w:p w:rsidR="003A2E94" w:rsidRDefault="003A2E94">
            <w:pPr>
              <w:pStyle w:val="ConsPlusNormal"/>
              <w:jc w:val="both"/>
            </w:pPr>
            <w:r>
              <w:t>Реконструкция</w:t>
            </w:r>
          </w:p>
          <w:p w:rsidR="003A2E94" w:rsidRDefault="003A2E94">
            <w:pPr>
              <w:pStyle w:val="ConsPlusNormal"/>
              <w:jc w:val="both"/>
            </w:pPr>
            <w:r>
              <w:t>Модернизация</w:t>
            </w:r>
          </w:p>
          <w:p w:rsidR="003A2E94" w:rsidRDefault="003A2E94">
            <w:pPr>
              <w:pStyle w:val="ConsPlusNormal"/>
              <w:jc w:val="both"/>
            </w:pPr>
            <w:r>
              <w:t>Техническое перевооружение</w:t>
            </w:r>
          </w:p>
          <w:p w:rsidR="003A2E94" w:rsidRDefault="003A2E94">
            <w:pPr>
              <w:pStyle w:val="ConsPlusNormal"/>
              <w:jc w:val="both"/>
            </w:pPr>
            <w:r>
              <w:t>Приобретение недвижимости</w:t>
            </w:r>
          </w:p>
          <w:p w:rsidR="003A2E94" w:rsidRDefault="003A2E94">
            <w:pPr>
              <w:pStyle w:val="ConsPlusNormal"/>
              <w:jc w:val="both"/>
            </w:pPr>
            <w:r>
              <w:t>Другое</w:t>
            </w:r>
          </w:p>
        </w:tc>
        <w:tc>
          <w:tcPr>
            <w:tcW w:w="4195" w:type="dxa"/>
          </w:tcPr>
          <w:p w:rsidR="003A2E94" w:rsidRDefault="003A2E94">
            <w:pPr>
              <w:pStyle w:val="ConsPlusNormal"/>
            </w:pPr>
          </w:p>
        </w:tc>
      </w:tr>
      <w:tr w:rsidR="003A2E94">
        <w:tc>
          <w:tcPr>
            <w:tcW w:w="4819" w:type="dxa"/>
          </w:tcPr>
          <w:p w:rsidR="003A2E94" w:rsidRDefault="003A2E94">
            <w:pPr>
              <w:pStyle w:val="ConsPlusNormal"/>
              <w:jc w:val="both"/>
            </w:pPr>
            <w:r>
              <w:t>5. Наименование подрядной организации, осуществляющей реализацию инвестиционного проекта на стадии строительства</w:t>
            </w:r>
          </w:p>
        </w:tc>
        <w:tc>
          <w:tcPr>
            <w:tcW w:w="4195" w:type="dxa"/>
          </w:tcPr>
          <w:p w:rsidR="003A2E94" w:rsidRDefault="003A2E94">
            <w:pPr>
              <w:pStyle w:val="ConsPlusNormal"/>
            </w:pPr>
          </w:p>
        </w:tc>
      </w:tr>
      <w:tr w:rsidR="003A2E94">
        <w:tc>
          <w:tcPr>
            <w:tcW w:w="4819" w:type="dxa"/>
          </w:tcPr>
          <w:p w:rsidR="003A2E94" w:rsidRDefault="003A2E94">
            <w:pPr>
              <w:pStyle w:val="ConsPlusNormal"/>
              <w:jc w:val="both"/>
            </w:pPr>
            <w:r>
              <w:t>6. Сроки реализации проекта</w:t>
            </w:r>
          </w:p>
        </w:tc>
        <w:tc>
          <w:tcPr>
            <w:tcW w:w="4195" w:type="dxa"/>
          </w:tcPr>
          <w:p w:rsidR="003A2E94" w:rsidRDefault="003A2E94">
            <w:pPr>
              <w:pStyle w:val="ConsPlusNormal"/>
            </w:pPr>
          </w:p>
        </w:tc>
      </w:tr>
      <w:tr w:rsidR="003A2E94">
        <w:tc>
          <w:tcPr>
            <w:tcW w:w="4819" w:type="dxa"/>
          </w:tcPr>
          <w:p w:rsidR="003A2E94" w:rsidRDefault="003A2E94">
            <w:pPr>
              <w:pStyle w:val="ConsPlusNormal"/>
              <w:jc w:val="both"/>
            </w:pPr>
            <w:r>
              <w:lastRenderedPageBreak/>
              <w:t>7. Общая стоимость проекта (общий объем инвестиций с НДС в ценах соответствующего года), млн. рублей,</w:t>
            </w:r>
          </w:p>
          <w:p w:rsidR="003A2E94" w:rsidRDefault="003A2E94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195" w:type="dxa"/>
          </w:tcPr>
          <w:p w:rsidR="003A2E94" w:rsidRDefault="003A2E94">
            <w:pPr>
              <w:pStyle w:val="ConsPlusNormal"/>
            </w:pPr>
          </w:p>
        </w:tc>
      </w:tr>
      <w:tr w:rsidR="003A2E94">
        <w:tc>
          <w:tcPr>
            <w:tcW w:w="4819" w:type="dxa"/>
          </w:tcPr>
          <w:p w:rsidR="003A2E94" w:rsidRDefault="003A2E94">
            <w:pPr>
              <w:pStyle w:val="ConsPlusNormal"/>
              <w:jc w:val="both"/>
            </w:pPr>
            <w:r>
              <w:t>- привлеченные средства (с указанием средств государственной поддержки (федеральный, региональный бюджеты)</w:t>
            </w:r>
          </w:p>
        </w:tc>
        <w:tc>
          <w:tcPr>
            <w:tcW w:w="4195" w:type="dxa"/>
          </w:tcPr>
          <w:p w:rsidR="003A2E94" w:rsidRDefault="003A2E94">
            <w:pPr>
              <w:pStyle w:val="ConsPlusNormal"/>
            </w:pPr>
          </w:p>
        </w:tc>
      </w:tr>
      <w:tr w:rsidR="003A2E94">
        <w:tc>
          <w:tcPr>
            <w:tcW w:w="4819" w:type="dxa"/>
          </w:tcPr>
          <w:p w:rsidR="003A2E94" w:rsidRDefault="003A2E94">
            <w:pPr>
              <w:pStyle w:val="ConsPlusNormal"/>
              <w:jc w:val="both"/>
            </w:pPr>
            <w:r>
              <w:t>8. Информация о муниципальной программе, Стратегии муниципального образования</w:t>
            </w:r>
          </w:p>
        </w:tc>
        <w:tc>
          <w:tcPr>
            <w:tcW w:w="4195" w:type="dxa"/>
          </w:tcPr>
          <w:p w:rsidR="003A2E94" w:rsidRDefault="003A2E94">
            <w:pPr>
              <w:pStyle w:val="ConsPlusNormal"/>
            </w:pPr>
          </w:p>
        </w:tc>
      </w:tr>
      <w:tr w:rsidR="003A2E94">
        <w:tc>
          <w:tcPr>
            <w:tcW w:w="4819" w:type="dxa"/>
          </w:tcPr>
          <w:p w:rsidR="003A2E94" w:rsidRDefault="003A2E94">
            <w:pPr>
              <w:pStyle w:val="ConsPlusNormal"/>
              <w:jc w:val="both"/>
            </w:pPr>
            <w:r>
              <w:t>9. В рамках какой Государственной программы РК, иного документа планируется привлекать средства федерального, республиканского бюджетов</w:t>
            </w:r>
          </w:p>
        </w:tc>
        <w:tc>
          <w:tcPr>
            <w:tcW w:w="4195" w:type="dxa"/>
          </w:tcPr>
          <w:p w:rsidR="003A2E94" w:rsidRDefault="003A2E94">
            <w:pPr>
              <w:pStyle w:val="ConsPlusNormal"/>
            </w:pPr>
          </w:p>
        </w:tc>
      </w:tr>
      <w:tr w:rsidR="003A2E94">
        <w:tc>
          <w:tcPr>
            <w:tcW w:w="4819" w:type="dxa"/>
          </w:tcPr>
          <w:p w:rsidR="003A2E94" w:rsidRDefault="003A2E94">
            <w:pPr>
              <w:pStyle w:val="ConsPlusNormal"/>
              <w:jc w:val="both"/>
            </w:pPr>
            <w:r>
              <w:t>10. Степень проработки инвестиционного проекта:</w:t>
            </w:r>
          </w:p>
          <w:p w:rsidR="003A2E94" w:rsidRDefault="003A2E94">
            <w:pPr>
              <w:pStyle w:val="ConsPlusNormal"/>
              <w:jc w:val="both"/>
            </w:pPr>
            <w:r>
              <w:t>Наличие проектно-сметной документации</w:t>
            </w:r>
          </w:p>
          <w:p w:rsidR="003A2E94" w:rsidRDefault="003A2E94">
            <w:pPr>
              <w:pStyle w:val="ConsPlusNormal"/>
              <w:jc w:val="both"/>
            </w:pPr>
            <w:r>
              <w:t>Наличие документов в поддержку проекта (постановления Правительства РК, письма органов исполнительной власти РК)</w:t>
            </w:r>
          </w:p>
          <w:p w:rsidR="003A2E94" w:rsidRDefault="003A2E94">
            <w:pPr>
              <w:pStyle w:val="ConsPlusNormal"/>
              <w:jc w:val="both"/>
            </w:pPr>
            <w:r>
              <w:t>Другое</w:t>
            </w:r>
          </w:p>
        </w:tc>
        <w:tc>
          <w:tcPr>
            <w:tcW w:w="4195" w:type="dxa"/>
          </w:tcPr>
          <w:p w:rsidR="003A2E94" w:rsidRDefault="003A2E94">
            <w:pPr>
              <w:pStyle w:val="ConsPlusNormal"/>
            </w:pPr>
          </w:p>
        </w:tc>
      </w:tr>
      <w:tr w:rsidR="003A2E94">
        <w:tc>
          <w:tcPr>
            <w:tcW w:w="4819" w:type="dxa"/>
          </w:tcPr>
          <w:p w:rsidR="003A2E94" w:rsidRDefault="003A2E94">
            <w:pPr>
              <w:pStyle w:val="ConsPlusNormal"/>
              <w:jc w:val="both"/>
            </w:pPr>
            <w:r>
              <w:t>11. Социальная эффективность проекта:</w:t>
            </w:r>
          </w:p>
          <w:p w:rsidR="003A2E94" w:rsidRDefault="003A2E94">
            <w:pPr>
              <w:pStyle w:val="ConsPlusNormal"/>
              <w:jc w:val="both"/>
            </w:pPr>
            <w:r>
              <w:t xml:space="preserve">Число планируемых к созданию рабочих мест в результате реализации проекта всего, в </w:t>
            </w:r>
            <w:proofErr w:type="spellStart"/>
            <w:r>
              <w:t>т.ч</w:t>
            </w:r>
            <w:proofErr w:type="spellEnd"/>
            <w:r>
              <w:t>. в разбивке по годам</w:t>
            </w:r>
          </w:p>
        </w:tc>
        <w:tc>
          <w:tcPr>
            <w:tcW w:w="4195" w:type="dxa"/>
          </w:tcPr>
          <w:p w:rsidR="003A2E94" w:rsidRDefault="003A2E94">
            <w:pPr>
              <w:pStyle w:val="ConsPlusNormal"/>
            </w:pPr>
          </w:p>
        </w:tc>
      </w:tr>
      <w:tr w:rsidR="003A2E94">
        <w:tc>
          <w:tcPr>
            <w:tcW w:w="4819" w:type="dxa"/>
          </w:tcPr>
          <w:p w:rsidR="003A2E94" w:rsidRDefault="003A2E94">
            <w:pPr>
              <w:pStyle w:val="ConsPlusNormal"/>
              <w:jc w:val="both"/>
            </w:pPr>
            <w:r>
              <w:t>Число сохраняемых рабочих мест</w:t>
            </w:r>
          </w:p>
        </w:tc>
        <w:tc>
          <w:tcPr>
            <w:tcW w:w="4195" w:type="dxa"/>
          </w:tcPr>
          <w:p w:rsidR="003A2E94" w:rsidRDefault="003A2E94">
            <w:pPr>
              <w:pStyle w:val="ConsPlusNormal"/>
            </w:pPr>
          </w:p>
        </w:tc>
      </w:tr>
      <w:tr w:rsidR="003A2E94">
        <w:tc>
          <w:tcPr>
            <w:tcW w:w="4819" w:type="dxa"/>
          </w:tcPr>
          <w:p w:rsidR="003A2E94" w:rsidRDefault="003A2E94">
            <w:pPr>
              <w:pStyle w:val="ConsPlusNormal"/>
              <w:jc w:val="both"/>
            </w:pPr>
            <w:r>
              <w:t>Переподготовка и переобучение кадров</w:t>
            </w:r>
          </w:p>
        </w:tc>
        <w:tc>
          <w:tcPr>
            <w:tcW w:w="4195" w:type="dxa"/>
          </w:tcPr>
          <w:p w:rsidR="003A2E94" w:rsidRDefault="003A2E94">
            <w:pPr>
              <w:pStyle w:val="ConsPlusNormal"/>
            </w:pPr>
          </w:p>
        </w:tc>
      </w:tr>
      <w:tr w:rsidR="003A2E94">
        <w:tc>
          <w:tcPr>
            <w:tcW w:w="4819" w:type="dxa"/>
          </w:tcPr>
          <w:p w:rsidR="003A2E94" w:rsidRDefault="003A2E94">
            <w:pPr>
              <w:pStyle w:val="ConsPlusNormal"/>
              <w:jc w:val="both"/>
            </w:pPr>
            <w:r>
              <w:t>Улучшение уровня и качества жизни населения муниципального образования</w:t>
            </w:r>
          </w:p>
        </w:tc>
        <w:tc>
          <w:tcPr>
            <w:tcW w:w="4195" w:type="dxa"/>
          </w:tcPr>
          <w:p w:rsidR="003A2E94" w:rsidRDefault="003A2E94">
            <w:pPr>
              <w:pStyle w:val="ConsPlusNormal"/>
            </w:pPr>
          </w:p>
        </w:tc>
      </w:tr>
      <w:tr w:rsidR="003A2E94">
        <w:tc>
          <w:tcPr>
            <w:tcW w:w="4819" w:type="dxa"/>
          </w:tcPr>
          <w:p w:rsidR="003A2E94" w:rsidRDefault="003A2E94">
            <w:pPr>
              <w:pStyle w:val="ConsPlusNormal"/>
              <w:jc w:val="both"/>
            </w:pPr>
            <w:r>
              <w:t>12. Наличие и описание рисков и проблем в ходе реализации проекта. Описание путей решения проблем, снижения рисков.</w:t>
            </w:r>
          </w:p>
          <w:p w:rsidR="003A2E94" w:rsidRDefault="003A2E94">
            <w:pPr>
              <w:pStyle w:val="ConsPlusNormal"/>
              <w:jc w:val="both"/>
            </w:pPr>
            <w:r>
              <w:t>Описание возможных способов содействия в снижении рисков и решении проблем со стороны органов исполнительной РК</w:t>
            </w:r>
          </w:p>
        </w:tc>
        <w:tc>
          <w:tcPr>
            <w:tcW w:w="4195" w:type="dxa"/>
          </w:tcPr>
          <w:p w:rsidR="003A2E94" w:rsidRDefault="003A2E94">
            <w:pPr>
              <w:pStyle w:val="ConsPlusNormal"/>
            </w:pPr>
          </w:p>
        </w:tc>
      </w:tr>
      <w:tr w:rsidR="003A2E94">
        <w:tblPrEx>
          <w:tblBorders>
            <w:left w:val="nil"/>
            <w:right w:val="nil"/>
            <w:insideH w:val="nil"/>
          </w:tblBorders>
        </w:tblPrEx>
        <w:tc>
          <w:tcPr>
            <w:tcW w:w="9014" w:type="dxa"/>
            <w:gridSpan w:val="2"/>
            <w:tcBorders>
              <w:left w:val="nil"/>
              <w:bottom w:val="nil"/>
              <w:right w:val="nil"/>
            </w:tcBorders>
          </w:tcPr>
          <w:p w:rsidR="003A2E94" w:rsidRDefault="003A2E94">
            <w:pPr>
              <w:pStyle w:val="ConsPlusNormal"/>
            </w:pPr>
          </w:p>
        </w:tc>
      </w:tr>
      <w:tr w:rsidR="003A2E94">
        <w:tblPrEx>
          <w:tblBorders>
            <w:left w:val="nil"/>
            <w:right w:val="nil"/>
            <w:insideH w:val="nil"/>
          </w:tblBorders>
        </w:tblPrEx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E94" w:rsidRDefault="003A2E94">
            <w:pPr>
              <w:pStyle w:val="ConsPlusNormal"/>
              <w:jc w:val="both"/>
            </w:pPr>
            <w:r>
              <w:t>Исполнитель ___________________________________________________________</w:t>
            </w:r>
          </w:p>
          <w:p w:rsidR="003A2E94" w:rsidRDefault="003A2E94">
            <w:pPr>
              <w:pStyle w:val="ConsPlusNormal"/>
              <w:jc w:val="center"/>
            </w:pPr>
            <w:r>
              <w:t>ФИО (полностью), должность</w:t>
            </w:r>
          </w:p>
        </w:tc>
      </w:tr>
      <w:tr w:rsidR="003A2E94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3A2E94" w:rsidRDefault="003A2E94">
            <w:pPr>
              <w:pStyle w:val="ConsPlusNormal"/>
              <w:jc w:val="both"/>
            </w:pPr>
            <w:r>
              <w:t>тел. ________________</w:t>
            </w: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3A2E94" w:rsidRDefault="003A2E94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_____________________</w:t>
            </w:r>
          </w:p>
        </w:tc>
      </w:tr>
    </w:tbl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  <w:jc w:val="right"/>
        <w:outlineLvl w:val="1"/>
      </w:pPr>
    </w:p>
    <w:p w:rsidR="003A2E94" w:rsidRDefault="003A2E94">
      <w:pPr>
        <w:pStyle w:val="ConsPlusNormal"/>
        <w:jc w:val="right"/>
        <w:outlineLvl w:val="1"/>
      </w:pPr>
      <w:r>
        <w:lastRenderedPageBreak/>
        <w:t>Приложение N 2</w:t>
      </w:r>
    </w:p>
    <w:p w:rsidR="003A2E94" w:rsidRDefault="003A2E94">
      <w:pPr>
        <w:pStyle w:val="ConsPlusNormal"/>
        <w:jc w:val="right"/>
      </w:pPr>
      <w:r>
        <w:t>к Порядку</w:t>
      </w:r>
    </w:p>
    <w:p w:rsidR="003A2E94" w:rsidRDefault="003A2E94">
      <w:pPr>
        <w:pStyle w:val="ConsPlusNormal"/>
        <w:jc w:val="right"/>
      </w:pPr>
      <w:r>
        <w:t>отбора и проверки</w:t>
      </w:r>
    </w:p>
    <w:p w:rsidR="003A2E94" w:rsidRDefault="003A2E94">
      <w:pPr>
        <w:pStyle w:val="ConsPlusNormal"/>
        <w:jc w:val="right"/>
      </w:pPr>
      <w:r>
        <w:t>инвестиционных проектов,</w:t>
      </w:r>
    </w:p>
    <w:p w:rsidR="003A2E94" w:rsidRDefault="003A2E94">
      <w:pPr>
        <w:pStyle w:val="ConsPlusNormal"/>
        <w:jc w:val="right"/>
      </w:pPr>
      <w:r>
        <w:t>финансирование которых</w:t>
      </w:r>
    </w:p>
    <w:p w:rsidR="003A2E94" w:rsidRDefault="003A2E94">
      <w:pPr>
        <w:pStyle w:val="ConsPlusNormal"/>
        <w:jc w:val="right"/>
      </w:pPr>
      <w:r>
        <w:t>планируется осуществлять</w:t>
      </w:r>
    </w:p>
    <w:p w:rsidR="003A2E94" w:rsidRDefault="003A2E94">
      <w:pPr>
        <w:pStyle w:val="ConsPlusNormal"/>
        <w:jc w:val="right"/>
      </w:pPr>
      <w:r>
        <w:t>за счет бюджетных</w:t>
      </w:r>
    </w:p>
    <w:p w:rsidR="003A2E94" w:rsidRDefault="003A2E94">
      <w:pPr>
        <w:pStyle w:val="ConsPlusNormal"/>
        <w:jc w:val="right"/>
      </w:pPr>
      <w:r>
        <w:t>инвестиций в объекты</w:t>
      </w:r>
    </w:p>
    <w:p w:rsidR="003A2E94" w:rsidRDefault="003A2E94">
      <w:pPr>
        <w:pStyle w:val="ConsPlusNormal"/>
        <w:jc w:val="right"/>
      </w:pPr>
      <w:r>
        <w:t>капитального строительства</w:t>
      </w:r>
    </w:p>
    <w:p w:rsidR="003A2E94" w:rsidRDefault="003A2E94">
      <w:pPr>
        <w:pStyle w:val="ConsPlusNormal"/>
        <w:jc w:val="right"/>
      </w:pPr>
      <w:r>
        <w:t>муниципальной собственности</w:t>
      </w:r>
    </w:p>
    <w:p w:rsidR="003A2E94" w:rsidRDefault="003A2E94">
      <w:pPr>
        <w:pStyle w:val="ConsPlusNormal"/>
        <w:jc w:val="right"/>
      </w:pPr>
      <w:r>
        <w:t>МОГО "Ухта"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  <w:jc w:val="center"/>
      </w:pPr>
      <w:bookmarkStart w:id="4" w:name="P198"/>
      <w:bookmarkEnd w:id="4"/>
      <w:r>
        <w:t>ПЕРЕЧЕНЬ</w:t>
      </w:r>
    </w:p>
    <w:p w:rsidR="003A2E94" w:rsidRDefault="003A2E94">
      <w:pPr>
        <w:pStyle w:val="ConsPlusNormal"/>
        <w:jc w:val="center"/>
      </w:pPr>
      <w:r>
        <w:t>ИНВЕСТИЦИОННЫХ ПРОЕКТОВ, ФИНАНСИРУЕМЫХ</w:t>
      </w:r>
    </w:p>
    <w:p w:rsidR="003A2E94" w:rsidRDefault="003A2E94">
      <w:pPr>
        <w:pStyle w:val="ConsPlusNormal"/>
        <w:jc w:val="center"/>
      </w:pPr>
      <w:r>
        <w:t>ЗА СЧЕТ БЮДЖЕТНЫХ СРЕДСТВ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  <w:sectPr w:rsidR="003A2E94" w:rsidSect="00352C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425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A2E94" w:rsidRPr="003A2E94" w:rsidTr="003A2E94">
        <w:tc>
          <w:tcPr>
            <w:tcW w:w="346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425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Наименование инвестиционного проекта</w:t>
            </w:r>
          </w:p>
        </w:tc>
        <w:tc>
          <w:tcPr>
            <w:tcW w:w="567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Цель осуществления капитальных вложений</w:t>
            </w:r>
          </w:p>
        </w:tc>
        <w:tc>
          <w:tcPr>
            <w:tcW w:w="567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Мощность (прирост мощности) объекта капитального строительства, подлежащего вводу в эксплуатацию, мощность объекта недвижимого имущества</w:t>
            </w:r>
          </w:p>
        </w:tc>
        <w:tc>
          <w:tcPr>
            <w:tcW w:w="567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Стоимость объекта (сметная стоимость объекта в текущих ценах на 01.01.20__ г.), руб.</w:t>
            </w:r>
          </w:p>
        </w:tc>
        <w:tc>
          <w:tcPr>
            <w:tcW w:w="567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Остаток сметной стоимости в ценах на 31.12.20__ г., руб.</w:t>
            </w:r>
          </w:p>
        </w:tc>
        <w:tc>
          <w:tcPr>
            <w:tcW w:w="709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Срок начала и окончания строительства, реконструкции объекта капитального строительства</w:t>
            </w:r>
          </w:p>
        </w:tc>
        <w:tc>
          <w:tcPr>
            <w:tcW w:w="2835" w:type="dxa"/>
            <w:gridSpan w:val="5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Объем финансирования инвестиционного проекта в 1-й год планирования, руб.</w:t>
            </w:r>
          </w:p>
        </w:tc>
        <w:tc>
          <w:tcPr>
            <w:tcW w:w="2835" w:type="dxa"/>
            <w:gridSpan w:val="5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Объем финансирования инвестиционного проекта в 2-й год планирования, руб.</w:t>
            </w:r>
          </w:p>
        </w:tc>
        <w:tc>
          <w:tcPr>
            <w:tcW w:w="2835" w:type="dxa"/>
            <w:gridSpan w:val="5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Объем финансирования инвестиционного проекта в 3-й год планирования, руб.</w:t>
            </w:r>
          </w:p>
        </w:tc>
        <w:tc>
          <w:tcPr>
            <w:tcW w:w="2835" w:type="dxa"/>
            <w:gridSpan w:val="5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Объем финансирования инвестиционного проекта в n-й год планирования, руб.</w:t>
            </w:r>
          </w:p>
        </w:tc>
        <w:tc>
          <w:tcPr>
            <w:tcW w:w="567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ИТОГО объем финансирования объекта в руб.</w:t>
            </w:r>
          </w:p>
        </w:tc>
      </w:tr>
      <w:tr w:rsidR="003A2E94" w:rsidRPr="003A2E94" w:rsidTr="003A2E94">
        <w:tc>
          <w:tcPr>
            <w:tcW w:w="346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ФБ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РБ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Бюджет МОГО "Ухта"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ИТОГО за счет всех источников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ФБ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РБ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Бюджет МОГО "Ухта"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ИТОГО за счет всех источников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ФБ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РБ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Бюджет МОГО "Ухта"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ИТОГО за счет всех источников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ФБ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РБ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Бюджет МОГО "Ухта"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ИТОГО за счет всех источников</w:t>
            </w:r>
          </w:p>
        </w:tc>
        <w:tc>
          <w:tcPr>
            <w:tcW w:w="567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A2E94" w:rsidRPr="003A2E94" w:rsidTr="003A2E94">
        <w:tc>
          <w:tcPr>
            <w:tcW w:w="346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A2E94" w:rsidRPr="003A2E94" w:rsidTr="003A2E94">
        <w:tc>
          <w:tcPr>
            <w:tcW w:w="346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A2E94" w:rsidRPr="003A2E94" w:rsidTr="003A2E94">
        <w:tc>
          <w:tcPr>
            <w:tcW w:w="346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3A2E94" w:rsidRPr="003A2E94" w:rsidRDefault="003A2E94">
      <w:pPr>
        <w:pStyle w:val="ConsPlusNormal"/>
        <w:rPr>
          <w:sz w:val="16"/>
          <w:szCs w:val="16"/>
        </w:rPr>
      </w:pPr>
    </w:p>
    <w:p w:rsidR="003A2E94" w:rsidRPr="003A2E94" w:rsidRDefault="003A2E94">
      <w:pPr>
        <w:pStyle w:val="ConsPlusNormal"/>
        <w:rPr>
          <w:sz w:val="16"/>
          <w:szCs w:val="16"/>
        </w:rPr>
      </w:pPr>
    </w:p>
    <w:p w:rsidR="003A2E94" w:rsidRPr="003A2E94" w:rsidRDefault="003A2E94">
      <w:pPr>
        <w:pStyle w:val="ConsPlusNormal"/>
        <w:rPr>
          <w:sz w:val="16"/>
          <w:szCs w:val="16"/>
        </w:rPr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  <w:jc w:val="right"/>
        <w:outlineLvl w:val="1"/>
      </w:pPr>
    </w:p>
    <w:p w:rsidR="003A2E94" w:rsidRDefault="003A2E94">
      <w:pPr>
        <w:pStyle w:val="ConsPlusNormal"/>
        <w:jc w:val="right"/>
        <w:outlineLvl w:val="1"/>
      </w:pPr>
    </w:p>
    <w:p w:rsidR="003A2E94" w:rsidRDefault="003A2E94">
      <w:pPr>
        <w:pStyle w:val="ConsPlusNormal"/>
        <w:jc w:val="right"/>
        <w:outlineLvl w:val="1"/>
      </w:pPr>
      <w:r>
        <w:lastRenderedPageBreak/>
        <w:t>Приложение N 3</w:t>
      </w:r>
    </w:p>
    <w:p w:rsidR="003A2E94" w:rsidRDefault="003A2E94">
      <w:pPr>
        <w:pStyle w:val="ConsPlusNormal"/>
        <w:jc w:val="right"/>
      </w:pPr>
      <w:r>
        <w:t>к Порядку</w:t>
      </w:r>
    </w:p>
    <w:p w:rsidR="003A2E94" w:rsidRDefault="003A2E94">
      <w:pPr>
        <w:pStyle w:val="ConsPlusNormal"/>
        <w:jc w:val="right"/>
      </w:pPr>
      <w:r>
        <w:t>отбора и проверки</w:t>
      </w:r>
    </w:p>
    <w:p w:rsidR="003A2E94" w:rsidRDefault="003A2E94">
      <w:pPr>
        <w:pStyle w:val="ConsPlusNormal"/>
        <w:jc w:val="right"/>
      </w:pPr>
      <w:r>
        <w:t>инвестиционных проектов,</w:t>
      </w:r>
    </w:p>
    <w:p w:rsidR="003A2E94" w:rsidRDefault="003A2E94">
      <w:pPr>
        <w:pStyle w:val="ConsPlusNormal"/>
        <w:jc w:val="right"/>
      </w:pPr>
      <w:r>
        <w:t>финансирование которых</w:t>
      </w:r>
    </w:p>
    <w:p w:rsidR="003A2E94" w:rsidRDefault="003A2E94">
      <w:pPr>
        <w:pStyle w:val="ConsPlusNormal"/>
        <w:jc w:val="right"/>
      </w:pPr>
      <w:r>
        <w:t>планируется осуществлять</w:t>
      </w:r>
    </w:p>
    <w:p w:rsidR="003A2E94" w:rsidRDefault="003A2E94">
      <w:pPr>
        <w:pStyle w:val="ConsPlusNormal"/>
        <w:jc w:val="right"/>
      </w:pPr>
      <w:r>
        <w:t>за счет бюджетных</w:t>
      </w:r>
    </w:p>
    <w:p w:rsidR="003A2E94" w:rsidRDefault="003A2E94">
      <w:pPr>
        <w:pStyle w:val="ConsPlusNormal"/>
        <w:jc w:val="right"/>
      </w:pPr>
      <w:r>
        <w:t>инвестиций в объекты</w:t>
      </w:r>
    </w:p>
    <w:p w:rsidR="003A2E94" w:rsidRDefault="003A2E94">
      <w:pPr>
        <w:pStyle w:val="ConsPlusNormal"/>
        <w:jc w:val="right"/>
      </w:pPr>
      <w:r>
        <w:t>капитального строительства</w:t>
      </w:r>
    </w:p>
    <w:p w:rsidR="003A2E94" w:rsidRDefault="003A2E94">
      <w:pPr>
        <w:pStyle w:val="ConsPlusNormal"/>
        <w:jc w:val="right"/>
      </w:pPr>
      <w:r>
        <w:t>муниципальной собственности</w:t>
      </w:r>
    </w:p>
    <w:p w:rsidR="003A2E94" w:rsidRDefault="003A2E94">
      <w:pPr>
        <w:pStyle w:val="ConsPlusNormal"/>
        <w:jc w:val="right"/>
      </w:pPr>
      <w:r>
        <w:t>МОГО "Ухта"</w:t>
      </w:r>
    </w:p>
    <w:p w:rsidR="003A2E94" w:rsidRDefault="003A2E94">
      <w:pPr>
        <w:pStyle w:val="ConsPlusNormal"/>
      </w:pPr>
    </w:p>
    <w:p w:rsidR="003A2E94" w:rsidRDefault="003A2E94">
      <w:pPr>
        <w:pStyle w:val="ConsPlusNonformat"/>
        <w:jc w:val="both"/>
      </w:pPr>
      <w:bookmarkStart w:id="5" w:name="P335"/>
      <w:bookmarkEnd w:id="5"/>
      <w:r>
        <w:t xml:space="preserve">                                   ОТЧЕТ</w:t>
      </w:r>
    </w:p>
    <w:p w:rsidR="003A2E94" w:rsidRDefault="003A2E94">
      <w:pPr>
        <w:pStyle w:val="ConsPlusNonformat"/>
        <w:jc w:val="both"/>
      </w:pPr>
      <w:r>
        <w:t>___________________________________________________________________________</w:t>
      </w:r>
    </w:p>
    <w:p w:rsidR="003A2E94" w:rsidRDefault="003A2E94">
      <w:pPr>
        <w:pStyle w:val="ConsPlusNonformat"/>
        <w:jc w:val="both"/>
      </w:pPr>
      <w:r>
        <w:t>___________________________________________________________________________</w:t>
      </w:r>
    </w:p>
    <w:p w:rsidR="003A2E94" w:rsidRDefault="003A2E94">
      <w:pPr>
        <w:pStyle w:val="ConsPlusNonformat"/>
        <w:jc w:val="both"/>
      </w:pPr>
      <w:r>
        <w:t xml:space="preserve">                    (название инвестиционного проекта)</w:t>
      </w:r>
    </w:p>
    <w:p w:rsidR="003A2E94" w:rsidRDefault="003A2E94">
      <w:pPr>
        <w:pStyle w:val="ConsPlusNonformat"/>
        <w:jc w:val="both"/>
      </w:pPr>
      <w:r>
        <w:t xml:space="preserve">                 по состоянию на "__" ____________ 20__ г.</w:t>
      </w:r>
    </w:p>
    <w:p w:rsidR="003A2E94" w:rsidRDefault="003A2E94">
      <w:pPr>
        <w:pStyle w:val="ConsPlusNonformat"/>
        <w:jc w:val="both"/>
      </w:pPr>
    </w:p>
    <w:p w:rsidR="003A2E94" w:rsidRDefault="003A2E94">
      <w:pPr>
        <w:pStyle w:val="ConsPlusNonformat"/>
        <w:jc w:val="both"/>
      </w:pPr>
      <w:r>
        <w:t xml:space="preserve">                                                                       руб.</w:t>
      </w:r>
    </w:p>
    <w:p w:rsidR="003A2E94" w:rsidRDefault="003A2E94">
      <w:pPr>
        <w:pStyle w:val="ConsPlusNormal"/>
        <w:spacing w:after="1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3"/>
        <w:gridCol w:w="930"/>
        <w:gridCol w:w="628"/>
        <w:gridCol w:w="851"/>
        <w:gridCol w:w="770"/>
        <w:gridCol w:w="789"/>
        <w:gridCol w:w="709"/>
        <w:gridCol w:w="850"/>
        <w:gridCol w:w="648"/>
        <w:gridCol w:w="992"/>
        <w:gridCol w:w="709"/>
        <w:gridCol w:w="992"/>
        <w:gridCol w:w="1417"/>
        <w:gridCol w:w="1078"/>
        <w:gridCol w:w="907"/>
        <w:gridCol w:w="680"/>
        <w:gridCol w:w="515"/>
      </w:tblGrid>
      <w:tr w:rsidR="003A2E94" w:rsidRPr="003A2E94" w:rsidTr="003A2E94">
        <w:tc>
          <w:tcPr>
            <w:tcW w:w="1055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 xml:space="preserve">Наименование инвестиционного проекта (в </w:t>
            </w:r>
            <w:proofErr w:type="spellStart"/>
            <w:r w:rsidRPr="003A2E94">
              <w:rPr>
                <w:sz w:val="16"/>
                <w:szCs w:val="16"/>
              </w:rPr>
              <w:t>т.ч</w:t>
            </w:r>
            <w:proofErr w:type="spellEnd"/>
            <w:r w:rsidRPr="003A2E94">
              <w:rPr>
                <w:sz w:val="16"/>
                <w:szCs w:val="16"/>
              </w:rPr>
              <w:t>. наименование МП/ПП, в рамках которой реализуется)</w:t>
            </w:r>
          </w:p>
        </w:tc>
        <w:tc>
          <w:tcPr>
            <w:tcW w:w="993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Срок ввода в эксплуатацию объекта капитальных вложений</w:t>
            </w:r>
          </w:p>
        </w:tc>
        <w:tc>
          <w:tcPr>
            <w:tcW w:w="930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Сметная стоимость объекта капитальных вложений/стоимость строительства</w:t>
            </w:r>
          </w:p>
        </w:tc>
        <w:tc>
          <w:tcPr>
            <w:tcW w:w="628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Остаток сметной стоимости на отчетную дату (3 - 6)</w:t>
            </w:r>
          </w:p>
        </w:tc>
        <w:tc>
          <w:tcPr>
            <w:tcW w:w="851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Утверждено ассигнований на 20__ год</w:t>
            </w:r>
          </w:p>
        </w:tc>
        <w:tc>
          <w:tcPr>
            <w:tcW w:w="3766" w:type="dxa"/>
            <w:gridSpan w:val="5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Профинансировано (перечислены средства) на отчетную дату (нарастающим итогом)</w:t>
            </w:r>
          </w:p>
        </w:tc>
        <w:tc>
          <w:tcPr>
            <w:tcW w:w="992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Выполнено работ на сумму на отчетную дату (нарастающим итогом)</w:t>
            </w:r>
          </w:p>
        </w:tc>
        <w:tc>
          <w:tcPr>
            <w:tcW w:w="5103" w:type="dxa"/>
            <w:gridSpan w:val="5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В том числе профинансировано (перечислены средства) в отчетном периоде</w:t>
            </w:r>
          </w:p>
        </w:tc>
        <w:tc>
          <w:tcPr>
            <w:tcW w:w="680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Выполнено работ на сумму в отчетном периоде</w:t>
            </w:r>
          </w:p>
        </w:tc>
        <w:tc>
          <w:tcPr>
            <w:tcW w:w="515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Освоение бюджетных ассигнований в ___ г. ((14 + 15 + 16 + 17) / 5)</w:t>
            </w:r>
          </w:p>
        </w:tc>
      </w:tr>
      <w:tr w:rsidR="003A2E94" w:rsidRPr="003A2E94" w:rsidTr="003A2E94">
        <w:tc>
          <w:tcPr>
            <w:tcW w:w="1055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28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70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Всего</w:t>
            </w:r>
          </w:p>
        </w:tc>
        <w:tc>
          <w:tcPr>
            <w:tcW w:w="2996" w:type="dxa"/>
            <w:gridSpan w:val="4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по источникам финансирования</w:t>
            </w:r>
          </w:p>
        </w:tc>
        <w:tc>
          <w:tcPr>
            <w:tcW w:w="992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Всего</w:t>
            </w:r>
          </w:p>
        </w:tc>
        <w:tc>
          <w:tcPr>
            <w:tcW w:w="4394" w:type="dxa"/>
            <w:gridSpan w:val="4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по источникам финансирования</w:t>
            </w:r>
          </w:p>
        </w:tc>
        <w:tc>
          <w:tcPr>
            <w:tcW w:w="680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15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A2E94" w:rsidRPr="003A2E94" w:rsidTr="003A2E94">
        <w:tc>
          <w:tcPr>
            <w:tcW w:w="1055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28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70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Федеральный бюджет РФ</w:t>
            </w:r>
          </w:p>
        </w:tc>
        <w:tc>
          <w:tcPr>
            <w:tcW w:w="709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Республиканский бюджет РК</w:t>
            </w:r>
          </w:p>
        </w:tc>
        <w:tc>
          <w:tcPr>
            <w:tcW w:w="850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Бюджет МОГО "Ухта"</w:t>
            </w:r>
          </w:p>
        </w:tc>
        <w:tc>
          <w:tcPr>
            <w:tcW w:w="648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Республиканский бюджет РК</w:t>
            </w:r>
          </w:p>
        </w:tc>
        <w:tc>
          <w:tcPr>
            <w:tcW w:w="1078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Бюджет МОГО "Ухта"</w:t>
            </w:r>
          </w:p>
        </w:tc>
        <w:tc>
          <w:tcPr>
            <w:tcW w:w="907" w:type="dxa"/>
          </w:tcPr>
          <w:p w:rsidR="003A2E94" w:rsidRPr="003A2E94" w:rsidRDefault="003A2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E94">
              <w:rPr>
                <w:sz w:val="16"/>
                <w:szCs w:val="16"/>
              </w:rPr>
              <w:t>Внебюджетные источники (конкретизировать)</w:t>
            </w:r>
          </w:p>
        </w:tc>
        <w:tc>
          <w:tcPr>
            <w:tcW w:w="680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15" w:type="dxa"/>
            <w:vMerge/>
          </w:tcPr>
          <w:p w:rsidR="003A2E94" w:rsidRPr="003A2E94" w:rsidRDefault="003A2E9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A2E94" w:rsidTr="003A2E94">
        <w:tc>
          <w:tcPr>
            <w:tcW w:w="1055" w:type="dxa"/>
          </w:tcPr>
          <w:p w:rsidR="003A2E94" w:rsidRDefault="003A2E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3A2E94" w:rsidRDefault="003A2E9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0" w:type="dxa"/>
          </w:tcPr>
          <w:p w:rsidR="003A2E94" w:rsidRDefault="003A2E9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8" w:type="dxa"/>
          </w:tcPr>
          <w:p w:rsidR="003A2E94" w:rsidRDefault="003A2E9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3A2E94" w:rsidRDefault="003A2E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3A2E94" w:rsidRDefault="003A2E9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9" w:type="dxa"/>
          </w:tcPr>
          <w:p w:rsidR="003A2E94" w:rsidRDefault="003A2E9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3A2E94" w:rsidRDefault="003A2E9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48" w:type="dxa"/>
          </w:tcPr>
          <w:p w:rsidR="003A2E94" w:rsidRDefault="003A2E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A2E94" w:rsidRDefault="003A2E9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3A2E94" w:rsidRDefault="003A2E9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3A2E94" w:rsidRDefault="003A2E9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3A2E94" w:rsidRDefault="003A2E9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8" w:type="dxa"/>
          </w:tcPr>
          <w:p w:rsidR="003A2E94" w:rsidRDefault="003A2E9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7" w:type="dxa"/>
          </w:tcPr>
          <w:p w:rsidR="003A2E94" w:rsidRDefault="003A2E9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3A2E94" w:rsidRDefault="003A2E9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15" w:type="dxa"/>
          </w:tcPr>
          <w:p w:rsidR="003A2E94" w:rsidRDefault="003A2E94">
            <w:pPr>
              <w:pStyle w:val="ConsPlusNormal"/>
              <w:jc w:val="center"/>
            </w:pPr>
            <w:r>
              <w:t>18</w:t>
            </w:r>
          </w:p>
        </w:tc>
      </w:tr>
      <w:tr w:rsidR="003A2E94" w:rsidTr="003A2E94">
        <w:tc>
          <w:tcPr>
            <w:tcW w:w="1055" w:type="dxa"/>
          </w:tcPr>
          <w:p w:rsidR="003A2E94" w:rsidRDefault="003A2E94">
            <w:pPr>
              <w:pStyle w:val="ConsPlusNormal"/>
            </w:pPr>
          </w:p>
        </w:tc>
        <w:tc>
          <w:tcPr>
            <w:tcW w:w="993" w:type="dxa"/>
          </w:tcPr>
          <w:p w:rsidR="003A2E94" w:rsidRDefault="003A2E94">
            <w:pPr>
              <w:pStyle w:val="ConsPlusNormal"/>
            </w:pPr>
          </w:p>
        </w:tc>
        <w:tc>
          <w:tcPr>
            <w:tcW w:w="930" w:type="dxa"/>
          </w:tcPr>
          <w:p w:rsidR="003A2E94" w:rsidRDefault="003A2E94">
            <w:pPr>
              <w:pStyle w:val="ConsPlusNormal"/>
            </w:pPr>
          </w:p>
        </w:tc>
        <w:tc>
          <w:tcPr>
            <w:tcW w:w="628" w:type="dxa"/>
          </w:tcPr>
          <w:p w:rsidR="003A2E94" w:rsidRDefault="003A2E94">
            <w:pPr>
              <w:pStyle w:val="ConsPlusNormal"/>
            </w:pPr>
          </w:p>
        </w:tc>
        <w:tc>
          <w:tcPr>
            <w:tcW w:w="851" w:type="dxa"/>
          </w:tcPr>
          <w:p w:rsidR="003A2E94" w:rsidRDefault="003A2E94">
            <w:pPr>
              <w:pStyle w:val="ConsPlusNormal"/>
            </w:pPr>
          </w:p>
        </w:tc>
        <w:tc>
          <w:tcPr>
            <w:tcW w:w="770" w:type="dxa"/>
          </w:tcPr>
          <w:p w:rsidR="003A2E94" w:rsidRDefault="003A2E94">
            <w:pPr>
              <w:pStyle w:val="ConsPlusNormal"/>
            </w:pPr>
          </w:p>
        </w:tc>
        <w:tc>
          <w:tcPr>
            <w:tcW w:w="789" w:type="dxa"/>
          </w:tcPr>
          <w:p w:rsidR="003A2E94" w:rsidRDefault="003A2E94">
            <w:pPr>
              <w:pStyle w:val="ConsPlusNormal"/>
            </w:pPr>
          </w:p>
        </w:tc>
        <w:tc>
          <w:tcPr>
            <w:tcW w:w="709" w:type="dxa"/>
          </w:tcPr>
          <w:p w:rsidR="003A2E94" w:rsidRDefault="003A2E94">
            <w:pPr>
              <w:pStyle w:val="ConsPlusNormal"/>
            </w:pPr>
          </w:p>
        </w:tc>
        <w:tc>
          <w:tcPr>
            <w:tcW w:w="850" w:type="dxa"/>
          </w:tcPr>
          <w:p w:rsidR="003A2E94" w:rsidRDefault="003A2E94">
            <w:pPr>
              <w:pStyle w:val="ConsPlusNormal"/>
            </w:pPr>
          </w:p>
        </w:tc>
        <w:tc>
          <w:tcPr>
            <w:tcW w:w="648" w:type="dxa"/>
          </w:tcPr>
          <w:p w:rsidR="003A2E94" w:rsidRDefault="003A2E94">
            <w:pPr>
              <w:pStyle w:val="ConsPlusNormal"/>
            </w:pPr>
          </w:p>
        </w:tc>
        <w:tc>
          <w:tcPr>
            <w:tcW w:w="992" w:type="dxa"/>
          </w:tcPr>
          <w:p w:rsidR="003A2E94" w:rsidRDefault="003A2E94">
            <w:pPr>
              <w:pStyle w:val="ConsPlusNormal"/>
            </w:pPr>
          </w:p>
        </w:tc>
        <w:tc>
          <w:tcPr>
            <w:tcW w:w="709" w:type="dxa"/>
          </w:tcPr>
          <w:p w:rsidR="003A2E94" w:rsidRDefault="003A2E94">
            <w:pPr>
              <w:pStyle w:val="ConsPlusNormal"/>
            </w:pPr>
          </w:p>
        </w:tc>
        <w:tc>
          <w:tcPr>
            <w:tcW w:w="992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417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078" w:type="dxa"/>
          </w:tcPr>
          <w:p w:rsidR="003A2E94" w:rsidRDefault="003A2E94">
            <w:pPr>
              <w:pStyle w:val="ConsPlusNormal"/>
            </w:pPr>
          </w:p>
        </w:tc>
        <w:tc>
          <w:tcPr>
            <w:tcW w:w="907" w:type="dxa"/>
          </w:tcPr>
          <w:p w:rsidR="003A2E94" w:rsidRDefault="003A2E94">
            <w:pPr>
              <w:pStyle w:val="ConsPlusNormal"/>
            </w:pPr>
          </w:p>
        </w:tc>
        <w:tc>
          <w:tcPr>
            <w:tcW w:w="680" w:type="dxa"/>
          </w:tcPr>
          <w:p w:rsidR="003A2E94" w:rsidRDefault="003A2E94">
            <w:pPr>
              <w:pStyle w:val="ConsPlusNormal"/>
            </w:pPr>
          </w:p>
        </w:tc>
        <w:tc>
          <w:tcPr>
            <w:tcW w:w="515" w:type="dxa"/>
          </w:tcPr>
          <w:p w:rsidR="003A2E94" w:rsidRDefault="003A2E94">
            <w:pPr>
              <w:pStyle w:val="ConsPlusNormal"/>
            </w:pPr>
          </w:p>
        </w:tc>
      </w:tr>
    </w:tbl>
    <w:p w:rsidR="003A2E94" w:rsidRDefault="003A2E94">
      <w:pPr>
        <w:pStyle w:val="ConsPlusNormal"/>
        <w:sectPr w:rsidR="003A2E9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A2E94" w:rsidRDefault="003A2E94">
      <w:pPr>
        <w:pStyle w:val="ConsPlusNormal"/>
        <w:jc w:val="right"/>
        <w:outlineLvl w:val="0"/>
      </w:pPr>
      <w:r>
        <w:lastRenderedPageBreak/>
        <w:t>Приложение N 2</w:t>
      </w:r>
    </w:p>
    <w:p w:rsidR="003A2E94" w:rsidRDefault="003A2E94">
      <w:pPr>
        <w:pStyle w:val="ConsPlusNormal"/>
        <w:jc w:val="right"/>
      </w:pPr>
      <w:r>
        <w:t>к Постановлению</w:t>
      </w:r>
    </w:p>
    <w:p w:rsidR="003A2E94" w:rsidRDefault="003A2E94">
      <w:pPr>
        <w:pStyle w:val="ConsPlusNormal"/>
        <w:jc w:val="right"/>
      </w:pPr>
      <w:r>
        <w:t>администрации МОГО "Ухта"</w:t>
      </w:r>
    </w:p>
    <w:p w:rsidR="003A2E94" w:rsidRDefault="003A2E94">
      <w:pPr>
        <w:pStyle w:val="ConsPlusNormal"/>
        <w:jc w:val="right"/>
      </w:pPr>
      <w:r>
        <w:t>от 4 декабря 2017 г. N 3923</w:t>
      </w:r>
    </w:p>
    <w:p w:rsidR="003A2E94" w:rsidRDefault="003A2E94">
      <w:pPr>
        <w:pStyle w:val="ConsPlusNormal"/>
      </w:pPr>
    </w:p>
    <w:p w:rsidR="003A2E94" w:rsidRDefault="003A2E94">
      <w:pPr>
        <w:pStyle w:val="ConsPlusTitle"/>
        <w:jc w:val="center"/>
      </w:pPr>
      <w:bookmarkStart w:id="6" w:name="P410"/>
      <w:bookmarkEnd w:id="6"/>
      <w:r>
        <w:t>ПОРЯДОК</w:t>
      </w:r>
    </w:p>
    <w:p w:rsidR="003A2E94" w:rsidRDefault="003A2E94">
      <w:pPr>
        <w:pStyle w:val="ConsPlusTitle"/>
        <w:jc w:val="center"/>
      </w:pPr>
      <w:r>
        <w:t>ПРОВЕРКИ ИНВЕСТИЦИОННЫХ ПРОЕКТОВ, НА ОСУЩЕСТВЛЕНИЕ</w:t>
      </w:r>
    </w:p>
    <w:p w:rsidR="003A2E94" w:rsidRDefault="003A2E94">
      <w:pPr>
        <w:pStyle w:val="ConsPlusTitle"/>
        <w:jc w:val="center"/>
      </w:pPr>
      <w:r>
        <w:t>КАПИТАЛЬНЫХ ВЛОЖЕНИЙ В ОБЪЕКТЫ КАПИТАЛЬНОГО</w:t>
      </w:r>
    </w:p>
    <w:p w:rsidR="003A2E94" w:rsidRDefault="003A2E94">
      <w:pPr>
        <w:pStyle w:val="ConsPlusTitle"/>
        <w:jc w:val="center"/>
      </w:pPr>
      <w:r>
        <w:t>СТРОИТЕЛЬСТВА МУНИЦИПАЛЬНОЙ СОБСТВЕННОСТИ</w:t>
      </w:r>
    </w:p>
    <w:p w:rsidR="003A2E94" w:rsidRDefault="003A2E94">
      <w:pPr>
        <w:pStyle w:val="ConsPlusTitle"/>
        <w:jc w:val="center"/>
      </w:pPr>
      <w:r>
        <w:t>ЗА СЧЕТ СУБСИДИЙ БЮДЖЕТА МОГО "УХТА"</w:t>
      </w:r>
    </w:p>
    <w:p w:rsidR="003A2E94" w:rsidRDefault="003A2E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A2E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городского округа "Ухта"</w:t>
            </w:r>
          </w:p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27.12.2021 </w:t>
            </w:r>
            <w:hyperlink r:id="rId29">
              <w:r>
                <w:rPr>
                  <w:color w:val="0000FF"/>
                </w:rPr>
                <w:t>N 3351</w:t>
              </w:r>
            </w:hyperlink>
            <w:r>
              <w:rPr>
                <w:color w:val="392C69"/>
              </w:rPr>
              <w:t xml:space="preserve">, от 31.08.2023 </w:t>
            </w:r>
            <w:hyperlink r:id="rId30">
              <w:r>
                <w:rPr>
                  <w:color w:val="0000FF"/>
                </w:rPr>
                <w:t>N 2256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</w:tr>
    </w:tbl>
    <w:p w:rsidR="003A2E94" w:rsidRDefault="003A2E94">
      <w:pPr>
        <w:pStyle w:val="ConsPlusNormal"/>
      </w:pPr>
    </w:p>
    <w:p w:rsidR="003A2E94" w:rsidRDefault="003A2E94">
      <w:pPr>
        <w:pStyle w:val="ConsPlusNormal"/>
        <w:ind w:firstLine="540"/>
        <w:jc w:val="both"/>
      </w:pPr>
      <w:r>
        <w:t>1.1. Настоящий Порядок устанавливает порядок проверки инвестиционных проектов, на осуществление капитальных вложений в объекты капитального строительства муниципальной собственности за счет субсидий бюджета МОГО "Ухта".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1.2. Принятие решения о предоставлении муниципальным бюджетным и муниципальным автономным учреждениям бюджетных ассигнований из бюджета МОГО "Ухта" в виде субсидии на осуществление учреждениями капитальных вложений в объекты капитального строительства (реконструкцию, в том числе с элементами реставрации, техническое перевооружение) муниципальной собственности МОГО "Ухта" и приобретение объектов недвижимого имущества в муниципальную собственность МОГО "Ухта" осуществляется путем включения объекта (объектов) в Перечень инвестиционных проектов, финансируемых за счет средств бюджета МОГО "Ухта" (далее - Перечень).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27.12.2021 N 3351)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1.3. Инициатором проекта решения о предоставлении субсидии выступает МУ УКС или главный распорядитель бюджетных средств МОГО "Ухта" (далее - главный распорядитель), ответственный за реализацию мероприятия муниципальной программы, в рамках которой планируется предоставление субсидии.</w:t>
      </w:r>
    </w:p>
    <w:p w:rsidR="003A2E94" w:rsidRDefault="003A2E94">
      <w:pPr>
        <w:pStyle w:val="ConsPlusNormal"/>
        <w:jc w:val="both"/>
      </w:pPr>
      <w:r>
        <w:t xml:space="preserve">(часть 1.3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1.4. Главный распорядитель или МУ УКС проводит отбор объектов капитального строительства либо объектов недвижимого имущества с учетом: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а) оценки эффективности использования средств муниципального бюджета, направляемых на капитальные вложения;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б) оценки влияния создания объекта капитального строительства на комплексное развитие МОГО "Ухта".</w:t>
      </w:r>
    </w:p>
    <w:p w:rsidR="003A2E94" w:rsidRDefault="003A2E94">
      <w:pPr>
        <w:pStyle w:val="ConsPlusNormal"/>
        <w:spacing w:before="220"/>
        <w:ind w:firstLine="540"/>
        <w:jc w:val="both"/>
      </w:pPr>
      <w:bookmarkStart w:id="7" w:name="P428"/>
      <w:bookmarkEnd w:id="7"/>
      <w:r>
        <w:t xml:space="preserve">1.5. МУ УКС или главный распорядитель, в ведении которого находится или будет находиться инвестиционный проект, формирует </w:t>
      </w:r>
      <w:hyperlink w:anchor="P123">
        <w:r>
          <w:rPr>
            <w:color w:val="0000FF"/>
          </w:rPr>
          <w:t>паспорт</w:t>
        </w:r>
      </w:hyperlink>
      <w:r>
        <w:t xml:space="preserve"> инвестиционного проекта, по форме согласно приложению N 1 к Порядку отбора и проверки инвестиционных проектов, финансирование которых планируется осуществлять за счет бюджетных инвестиций в объекты капитального строительства муниципальной собственности МОГО "Ухта" с пояснительной запиской, включающей следующие документы: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а) обоснование финансовой и экономической эффективности реализации инвестиционного </w:t>
      </w:r>
      <w:r>
        <w:lastRenderedPageBreak/>
        <w:t>проекта и обоснование положительных социальных последствий, связанных с реализацией инвестиционного проекта;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б) обоснование планируемого обеспечения создаваемого (реконструируемого) объекта капитального строительства инженерной и дорожной инфраструктурой;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в) направление инвестирования (строительство, реконструкция, в том числе с элементами реставрации, техническое перевооружение, приобретение);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г) мощность (прирост мощности) объекта капитального строительства, подлежащая вводу, мощность объекта недвижимого имущества;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д) срок ввода в эксплуатацию (приобретения) объекта;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е) сметная стоимость объекта капитального строительства (при наличии утвержденной проектной документации);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ж) оценку инвестиционных проектов на основе интегральной оценки эффективности использования средств местного бюджета МОГО "Ухта", направляемых на капитальные вложения, согласно </w:t>
      </w:r>
      <w:hyperlink w:anchor="P467">
        <w:r>
          <w:rPr>
            <w:color w:val="0000FF"/>
          </w:rPr>
          <w:t>Порядку</w:t>
        </w:r>
      </w:hyperlink>
      <w:r>
        <w:t xml:space="preserve"> оценки инвестиционных проектов на основе интегральной оценки эффективности использования средств местного бюджета МОГО "Ухта", направляемых на капитальные вложения.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1.6. Главные распорядители в срок до 1 августа текущего года представляют в МУ УКС, подписанные руководителем отраслевого (функционального) органа администрации МОГО "Ухта", инвестиционные паспорта и пояснительные записки к ним.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1.7. Не принимаются инвестиционные паспорта, которые не соответствуют требованиям, установленным в </w:t>
      </w:r>
      <w:hyperlink w:anchor="P428">
        <w:r>
          <w:rPr>
            <w:color w:val="0000FF"/>
          </w:rPr>
          <w:t>п. 1.5</w:t>
        </w:r>
      </w:hyperlink>
      <w:r>
        <w:t xml:space="preserve"> настоящего Порядка, а также предложения, в которые не внесены соответствующие исправления после их возврата на доработку.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1.8. МУ УКС в течение 20 рабочих дней проводит проверку предоставленных документов по инвестиционному проекту в части касающейся направления инвестирования и мощности объекта; наличия инженерных сетей (их подключения), рассчитывает сметную стоимость объекта и срок ввода в эксплуатацию объекта.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1.9. По результатам проверки МУ УКС формирует проект Перечня.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1.10. Проект Перечня с пакетом документов МУ УКС направляет: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- в Управление архитектуры, градостроительства и землепользования администрации МОГО "Ухта" для проверки соответствия инвестиционных проектов документам территориального планирования МОГО "Ухта";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- в Управление экономического развития администрации МОГО "Ухта" для проверки инвестиционных проектов на соответствие требованиям, установленным </w:t>
      </w:r>
      <w:hyperlink w:anchor="P467">
        <w:r>
          <w:rPr>
            <w:color w:val="0000FF"/>
          </w:rPr>
          <w:t>Порядком</w:t>
        </w:r>
      </w:hyperlink>
      <w:r>
        <w:t xml:space="preserve"> оценки инвестиционных проектов на основе интегральной оценки эффективности использования средств местного бюджета МОГО "Ухта", направляемых на капитальные вложения, и соответствия документам стратегического планирования.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1.11. Управление экономического развития администрации МОГО "Ухта" и Управление архитектуры, градостроительства и землепользования администрации МОГО "Ухта" осуществляют проверку в течение 10 рабочих дней и формируют заключения по результатам проверок.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lastRenderedPageBreak/>
        <w:t>1.12. МУ УКС, на основании заключений Управления архитектуры, градостроительства и землепользования администрации МОГО "Ухта" и Управления экономического развития администрации МОГО "Ухта", при необходимости корректирует проект Перечня.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1.13. Проект </w:t>
      </w:r>
      <w:hyperlink w:anchor="P198">
        <w:r>
          <w:rPr>
            <w:color w:val="0000FF"/>
          </w:rPr>
          <w:t>Перечня</w:t>
        </w:r>
      </w:hyperlink>
      <w:r>
        <w:t>, прошедший проверку, составляется согласно приложению N 2 к Порядку отбора и проверки инвестиционных проектов, финансирование которых планируется осуществлять за счет бюджетных инвестиций в объекты капитального строительства муниципальной собственности МОГО "Ухта", и направляется на согласование главе МОГО "Ухта" - руководителю администрации МОГО "Ухта".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27.12.2021 N 3351)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Согласованный главой МОГО "Ухта" - руководителем администрации МОГО "Ухта" Проект Перечня направляется в Финансовое управление администрации МОГО "Ухта" в сроки, установленные Порядком составления проекта бюджета МОГО "Ухта" на очередной финансовый год и плановый период.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27.12.2021 N 3351)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1.14. В течение 30 календарных дней со дня принятия решения Совета МОГО "Ухта" об утверждении бюджета МОГО "Ухта" на очередной финансовый год и плановый период, Перечень утверждается постановлением администрации МОГО "Ухта".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1.15. МУ УКС формирует </w:t>
      </w:r>
      <w:hyperlink w:anchor="P335">
        <w:r>
          <w:rPr>
            <w:color w:val="0000FF"/>
          </w:rPr>
          <w:t>отчет</w:t>
        </w:r>
      </w:hyperlink>
      <w:r>
        <w:t xml:space="preserve"> о реализации инвестиционных проектов, включенных в Перечень, ежеквартально до 25 числа месяца, следующего за отчетным периодом, по форме согласно приложению N 3 к Порядку отбора и проверки инвестиционных проектов, финансирование которых планируется осуществлять за счет бюджетных инвестиций в объекты капитального строительства муниципальной собственности МОГО "Ухта", и направляет его в течение 3 рабочих дней главе МОГО "Ухта" - руководителю администрации МОГО "Ухта".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27.12.2021 N 3351)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</w:p>
    <w:p w:rsidR="003A2E94" w:rsidRDefault="003A2E94">
      <w:pPr>
        <w:pStyle w:val="ConsPlusNormal"/>
        <w:jc w:val="right"/>
        <w:outlineLvl w:val="0"/>
      </w:pPr>
      <w:bookmarkStart w:id="8" w:name="_GoBack"/>
      <w:bookmarkEnd w:id="8"/>
      <w:r>
        <w:lastRenderedPageBreak/>
        <w:t>Приложение N 3</w:t>
      </w:r>
    </w:p>
    <w:p w:rsidR="003A2E94" w:rsidRDefault="003A2E94">
      <w:pPr>
        <w:pStyle w:val="ConsPlusNormal"/>
        <w:jc w:val="right"/>
      </w:pPr>
      <w:r>
        <w:t>к Постановлению</w:t>
      </w:r>
    </w:p>
    <w:p w:rsidR="003A2E94" w:rsidRDefault="003A2E94">
      <w:pPr>
        <w:pStyle w:val="ConsPlusNormal"/>
        <w:jc w:val="right"/>
      </w:pPr>
      <w:r>
        <w:t>администрации МОГО "Ухта"</w:t>
      </w:r>
    </w:p>
    <w:p w:rsidR="003A2E94" w:rsidRDefault="003A2E94">
      <w:pPr>
        <w:pStyle w:val="ConsPlusNormal"/>
        <w:jc w:val="right"/>
      </w:pPr>
      <w:r>
        <w:t>от 4 декабря 2017 г. N 3923</w:t>
      </w:r>
    </w:p>
    <w:p w:rsidR="003A2E94" w:rsidRDefault="003A2E94">
      <w:pPr>
        <w:pStyle w:val="ConsPlusNormal"/>
      </w:pPr>
    </w:p>
    <w:p w:rsidR="003A2E94" w:rsidRDefault="003A2E94">
      <w:pPr>
        <w:pStyle w:val="ConsPlusTitle"/>
        <w:jc w:val="center"/>
      </w:pPr>
      <w:bookmarkStart w:id="9" w:name="P467"/>
      <w:bookmarkEnd w:id="9"/>
      <w:r>
        <w:t>ПОРЯДОК</w:t>
      </w:r>
    </w:p>
    <w:p w:rsidR="003A2E94" w:rsidRDefault="003A2E94">
      <w:pPr>
        <w:pStyle w:val="ConsPlusTitle"/>
        <w:jc w:val="center"/>
      </w:pPr>
      <w:r>
        <w:t>ОЦЕНКИ ИНВЕСТИЦИОННЫХ ПРОЕКТОВ НА ОСНОВЕ ИНТЕГРАЛЬНОЙ</w:t>
      </w:r>
    </w:p>
    <w:p w:rsidR="003A2E94" w:rsidRDefault="003A2E94">
      <w:pPr>
        <w:pStyle w:val="ConsPlusTitle"/>
        <w:jc w:val="center"/>
      </w:pPr>
      <w:r>
        <w:t>ОЦЕНКИ ЭФФЕКТИВНОСТИ ИСПОЛЬЗОВАНИЯ СРЕДСТВ МЕСТНОГО БЮДЖЕТА</w:t>
      </w:r>
    </w:p>
    <w:p w:rsidR="003A2E94" w:rsidRDefault="003A2E94">
      <w:pPr>
        <w:pStyle w:val="ConsPlusTitle"/>
        <w:jc w:val="center"/>
      </w:pPr>
      <w:r>
        <w:t>МОГО "УХТА", НАПРАВЛЯЕМЫХ НА КАПИТАЛЬНЫЕ ВЛОЖЕНИЯ</w:t>
      </w:r>
    </w:p>
    <w:p w:rsidR="003A2E94" w:rsidRDefault="003A2E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A2E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городского округа "Ухта"</w:t>
            </w:r>
          </w:p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27.12.2021 </w:t>
            </w:r>
            <w:hyperlink r:id="rId42">
              <w:r>
                <w:rPr>
                  <w:color w:val="0000FF"/>
                </w:rPr>
                <w:t>N 3351</w:t>
              </w:r>
            </w:hyperlink>
            <w:r>
              <w:rPr>
                <w:color w:val="392C69"/>
              </w:rPr>
              <w:t xml:space="preserve">, от 31.08.2023 </w:t>
            </w:r>
            <w:hyperlink r:id="rId43">
              <w:r>
                <w:rPr>
                  <w:color w:val="0000FF"/>
                </w:rPr>
                <w:t>N 2256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</w:tr>
    </w:tbl>
    <w:p w:rsidR="003A2E94" w:rsidRDefault="003A2E94">
      <w:pPr>
        <w:pStyle w:val="ConsPlusNormal"/>
      </w:pPr>
    </w:p>
    <w:p w:rsidR="003A2E94" w:rsidRDefault="003A2E94">
      <w:pPr>
        <w:pStyle w:val="ConsPlusNormal"/>
        <w:ind w:firstLine="540"/>
        <w:jc w:val="both"/>
      </w:pPr>
      <w:r>
        <w:t>1.1. Настоящий Порядок предназначен для оценки инвестиционных проектов на основе интегральной оценки эффективности использования средств местного бюджета МОГО "Ухта", направляемых на капитальные вложения.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1.2. Для расчета Интегральной оценки эффективности проводится оценка эффективности на основе качественных и количественных критериев.</w:t>
      </w:r>
    </w:p>
    <w:p w:rsidR="003A2E94" w:rsidRDefault="003A2E94">
      <w:pPr>
        <w:pStyle w:val="ConsPlusNormal"/>
        <w:spacing w:before="220"/>
        <w:ind w:firstLine="540"/>
        <w:jc w:val="both"/>
      </w:pPr>
      <w:bookmarkStart w:id="10" w:name="P477"/>
      <w:bookmarkEnd w:id="10"/>
      <w:r>
        <w:t xml:space="preserve">1.3. Возможные значения баллов по каждому качественному критерию определены в графе "Допустимые баллы оценки" </w:t>
      </w:r>
      <w:hyperlink w:anchor="P666">
        <w:r>
          <w:rPr>
            <w:color w:val="0000FF"/>
          </w:rPr>
          <w:t>таблицы</w:t>
        </w:r>
      </w:hyperlink>
      <w:r>
        <w:t xml:space="preserve"> "Оценка эффективности инвестиционного проекта на основе качественных критериев" приложения N 1 к настоящему Порядку.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Оценка эффективности на основе качественных критериев (Ч</w:t>
      </w:r>
      <w:r>
        <w:rPr>
          <w:vertAlign w:val="subscript"/>
        </w:rPr>
        <w:t>1</w:t>
      </w:r>
      <w:r>
        <w:t>) рассчитывается по следующей формуле: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2504440" cy="5448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  <w:ind w:firstLine="540"/>
        <w:jc w:val="both"/>
      </w:pPr>
      <w:r>
        <w:t>где: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</w:t>
      </w:r>
      <w:r>
        <w:rPr>
          <w:vertAlign w:val="subscript"/>
        </w:rPr>
        <w:t>1i</w:t>
      </w:r>
      <w:r>
        <w:t xml:space="preserve"> - балл оценки i-</w:t>
      </w:r>
      <w:proofErr w:type="spellStart"/>
      <w:r>
        <w:t>го</w:t>
      </w:r>
      <w:proofErr w:type="spellEnd"/>
      <w:r>
        <w:t xml:space="preserve"> качественного критерия;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1</w:t>
      </w:r>
      <w:r>
        <w:t xml:space="preserve"> - общее число качественных критериев;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1НП</w:t>
      </w:r>
      <w:r>
        <w:t xml:space="preserve"> - число критериев, не применимых к проверяемому инвестиционному проекту.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Инвестиционные проекты, соответствующие качественным критериям (оценка эффективности на основе качественных критериев Ч</w:t>
      </w:r>
      <w:r>
        <w:rPr>
          <w:vertAlign w:val="subscript"/>
        </w:rPr>
        <w:t>1</w:t>
      </w:r>
      <w:r>
        <w:t xml:space="preserve">, рассчитанная в соответствии с </w:t>
      </w:r>
      <w:hyperlink w:anchor="P477">
        <w:r>
          <w:rPr>
            <w:color w:val="0000FF"/>
          </w:rPr>
          <w:t>пунктом 1.3</w:t>
        </w:r>
      </w:hyperlink>
      <w:r>
        <w:t xml:space="preserve"> настоящего Порядка, равняется 100%), подлежат дальнейшей проверке на соответствие количественным критериям.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Инвестиционные проекты, не соответствующие качественным критериям, не подлежат проверке на соответствие количественным критериям и проверке правильности расчета заявителем интегральной оценки этого проекта и возвращаются главному распорядителю или МУ УКС.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1.4. Критерий - наличие четко сформулированной цели инвестиционного проекта с определением количественного показателя (показателей) результатов его осуществления.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Балл, равный 1, присваивается проекту, если в паспорте инвестиционного проекта и </w:t>
      </w:r>
      <w:r>
        <w:lastRenderedPageBreak/>
        <w:t>обосновании экономической целесообразности, объема и сроков осуществления капитальных вложений дана четкая формулировка конечных социально-экономических результатов реализации инвестиционного проекта и определены характеризующие их количественные показатели (показатель).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Конечные социально-экономические результаты реализации проекта - эффект для потребителей, населения, получаемый от товаров, работ или услуг, произведенных после реализации инвестиционного проекта.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Рекомендуемые показатели, характеризующие конечные социально-экономические результаты реализации проекта по различным видам деятельности и типам проектов, приведены в </w:t>
      </w:r>
      <w:hyperlink w:anchor="P597">
        <w:r>
          <w:rPr>
            <w:color w:val="0000FF"/>
          </w:rPr>
          <w:t>Методике</w:t>
        </w:r>
      </w:hyperlink>
      <w:r>
        <w:t xml:space="preserve"> расчета интегральной оценки эффективности инвестиционного проекта.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1.5. Критерий - соответствие цели проекта приоритетам социально-экономического развития МОГО "Ухта".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Балл, равный 1, присваивается проекту, если цель инвестиционного проекта соответствует одному из приоритетов или цели стратегического планирования. Для обоснования оценки заявитель приводит формулировку приоритета и цели со ссылкой на соответствующий документ.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1.6. Критерий - необходимость строительства (реконструкции и технического перевооружения) объекта капитального строительства, создаваемого в рамках проекта, в связи с осуществлением вопросов местного значения.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Балл, равный 1, присваивается при наличии обоснования невозможности осуществления администрацией МОГО "Ухта" полномочий, отнесенных к предмету ее ведения: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а) без строительства объекта капитального строительства, создаваемого в рамках инвестиционного проекта;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б) без реконструкции, в том числе с элементами реставрации, технического перевооружения объекта капитального строительства (с документальным подтверждением необходимости осуществления мероприятий по их реализации: указание степени изношенности конструкций, обоснование необходимости замены действующего и (или) приобретения нового оборудования);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в) без приобретения объекта недвижимого имущества (путем обоснования нецелесообразности или невозможности строительства объекта капитального строительства, а также обоснования выбора данного объекта недвижимого имущества, планируемого к приобретению (в случае приобретения конкретного объекта недвижимого имущества). В случае приобретения объекта недвижимого имущества в муниципальную собственность также представляется подтверждение Комитета по управлению муниципальным имуществом администрации МОГО "Ухта" об отсутствии в казне МОГО "Ухта" объекта недвижимого имущества, пригодного для использования его в целях, для которых он приобретается, и обоснование нецелесообразности или невозможности получения такого объекта во владение и пользование по договору аренды.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27.12.2021 N 3351)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1.7. Критерий - обоснование необходимости реализации инвестиционного проекта с привлечением средств бюджета МОГО "Ухта".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Балл, равный 1, присваивается, в случае, если строительство, реконструкция, в том числе с элементами реставрации, техническое перевооружение объекта капитального строительства муниципальной собственности МОГО "Ухта" либо приобретение объекта недвижимого имущества муниципальной собственности МОГО "Ухта", создаваемого в рамках инвестиционного проекта, предусмотрено муниципальной программой МОГО "Ухта".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lastRenderedPageBreak/>
        <w:t>По инвестиционным проектам, финансирование которых планируется осуществлять частично за счет средств бюджета МОГО "Ухта", балл, равный 1, присваивается при его соответствии также следующим требованиям: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а) наличие документального подтверждения каждого участника реализации инвестиционного проекта об осуществлении финансирования (софинансирования) инвестиционного проекта с указанием объема и сроков финансирования (софинансирования);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б) соответствие предполагаемого объема и сроков софинансирования проекта в представленных документах объему и срокам софинансирования, предусмотренных паспортом инвестиционного проекта.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1.8. Критерий - наличие положительного заключения государственной экспертизы проектной документации и результатов инженерных изысканий в отношении объектов капитального строительства, предусмотренных проектом, за исключением объектов капитального строительства, в отношении которых в установленном законодательством Российской Федерации порядке не требуется получения таких заключений.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Подтверждением соответствия инвестиционного проекта указанному критерию (балл, равный 1) являются для проектов, проектная документация которых разработана и утверждена застройщиком (заказчиком), - наличие в представленных документах копии положительного заключения государственной экспертизы проектной документации и результатов инженерных изысканий (если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законодательством Российской Федерации).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Критерий не применим к инвестиционным проектам, по которым подготавливается решение о предоставлении средств бюджета МОГО "Ухта" на подготовку проектной документации и проведение инженерных изысканий, выполняемых для подготовки такой проектной документации, либо о представлении средств бюджета МОГО "Ухта" на условиях софинансирования на реализацию инвестиционных проектов, проектная документация по которым будет разработана без использования средств бюджета МОГО "Ухта". Подтверждением указанного положения является согласованное с субъектом бюджетного планирования задание на проектирование объекта капитального строительства, создаваемого в рамках инвестиционного проекта.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Критерий не применим для случаев приобретения объектов недвижимого имущества.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1.9. Возможные значения баллов оценки по каждому из количественных критериев определены в графе "Допустимые баллы оценки" </w:t>
      </w:r>
      <w:hyperlink w:anchor="P666">
        <w:r>
          <w:rPr>
            <w:color w:val="0000FF"/>
          </w:rPr>
          <w:t>таблицы</w:t>
        </w:r>
      </w:hyperlink>
      <w:r>
        <w:t xml:space="preserve"> "Оценка эффективности инвестиционного проекта на основе количественных критериев" приложения N 1 к настоящему Порядку.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Значения весовых коэффициентов количественных критериев в зависимости от типа инвестиционного проекта и применимости показателя "Отношение сметной стоимости инвестиционного проекта к значениям количественных показателей (показателя) результатов реализации инвестиционного проекта", устанавливаемые в целях проверки, определены в </w:t>
      </w:r>
      <w:hyperlink w:anchor="P733">
        <w:r>
          <w:rPr>
            <w:color w:val="0000FF"/>
          </w:rPr>
          <w:t>таблице</w:t>
        </w:r>
      </w:hyperlink>
      <w:r>
        <w:t xml:space="preserve"> "Значения весовых коэффициентов количественных критериев "Отношение сметной стоимости инвестиционного проекта к значениям количественных показателей (показателя) результатов реализации инвестиционного проекта" приложения N 1 к настоящему Порядку.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27.12.2021 N 3351)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Оценка эффективности на основе количественных критериев (Ч</w:t>
      </w:r>
      <w:r>
        <w:rPr>
          <w:vertAlign w:val="subscript"/>
        </w:rPr>
        <w:t>2</w:t>
      </w:r>
      <w:r>
        <w:t>) рассчитывается по следующей формуле: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  <w:ind w:firstLine="540"/>
        <w:jc w:val="both"/>
      </w:pPr>
      <w:r>
        <w:rPr>
          <w:noProof/>
          <w:position w:val="-31"/>
        </w:rPr>
        <w:lastRenderedPageBreak/>
        <w:drawing>
          <wp:inline distT="0" distB="0" distL="0" distR="0">
            <wp:extent cx="1477645" cy="5346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  <w:ind w:firstLine="540"/>
        <w:jc w:val="both"/>
      </w:pPr>
      <w:r>
        <w:t>б</w:t>
      </w:r>
      <w:r>
        <w:rPr>
          <w:vertAlign w:val="subscript"/>
        </w:rPr>
        <w:t>2</w:t>
      </w:r>
      <w:r>
        <w:t xml:space="preserve"> - балл оценки i-</w:t>
      </w:r>
      <w:proofErr w:type="spellStart"/>
      <w:r>
        <w:t>го</w:t>
      </w:r>
      <w:proofErr w:type="spellEnd"/>
      <w:r>
        <w:t xml:space="preserve"> количественного критерия;</w:t>
      </w:r>
    </w:p>
    <w:p w:rsidR="003A2E94" w:rsidRDefault="003A2E94">
      <w:pPr>
        <w:pStyle w:val="ConsPlusNormal"/>
        <w:spacing w:before="220"/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spellEnd"/>
      <w:r>
        <w:t xml:space="preserve"> - весовой коэффициент i-</w:t>
      </w:r>
      <w:proofErr w:type="spellStart"/>
      <w:r>
        <w:t>го</w:t>
      </w:r>
      <w:proofErr w:type="spellEnd"/>
      <w:r>
        <w:t xml:space="preserve"> количественного критерия, в процентах;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2</w:t>
      </w:r>
      <w:r>
        <w:t xml:space="preserve"> - общее число количественных критериев.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1.10. Критерий - наличие количественных показателей (показателя) результатов реализации инвестиционного проекта.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Для присвоения балла, равного 1, представленные заявителем в паспорте инвестиционного проекта значения количественных показателей результатов его реализации должны отвечать следующим требованиям: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а) наличие показателя (показателей), характеризующего непосредственные (прямые) результаты реализации инвестиционного проекта (мощность объекта капитального строительства, общая площадь объекта, общий строительный объем, мощность приобретаемого объекта недвижимого имущества) с указанием единиц измерения в соответствии с Общероссийским </w:t>
      </w:r>
      <w:hyperlink r:id="rId50">
        <w:r>
          <w:rPr>
            <w:color w:val="0000FF"/>
          </w:rPr>
          <w:t>классификатором</w:t>
        </w:r>
      </w:hyperlink>
      <w:r>
        <w:t xml:space="preserve"> единиц измерения;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б) наличие не менее одного показателя, характеризующего конечные социально-экономические результаты реализации проекта.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1.11. Критерий - отношение сметной стоимости проекта к значениям количественных показателей результатов реализации проекта.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Проверка по данному критерию объектов капитального строительства осуществляется путем сравнения стоимости инвестиционного проекта с соответствующей сметной нормой, определяющей потребность в финансовых ресурсах, необходимых для создания единицы мощности строительной продукции (укрупненный норматив цены строительства), включенной в установленном порядке в федеральный реестр сметных нормативов, а в случае ее отсутствия - путем сравнения с проектами-аналогами.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В качестве проекта-аналога должен использоваться проект, реализуемый (или реализованный) без использования дорогостоящих строительных материалов, художественных изделий для отделки интерьеров и фасада, машин и оборудования или (в случае необходимости использования дорогостоящих строительных материалов, художественных изделий для отделки интерьеров и фасада, машин и оборудования) проект-аналог, доля дорогостоящих материалов в общей стоимости строительно-монтажных работ и/или доля дорогостоящих машин и оборудования в общей стоимости машин и оборудования которого не превышает значения соответствующих показателей по рассматриваемому проекту.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Для проведения проверки на соответствие указанному критерию заявитель предоставляет документально подтвержденные сведения по проектам-аналогам, реализуемым (или реализованным) в Российской Федерации, по месту расположения земельного участка, на котором располагается (будет расположен) планируемый объект капитального строительства.</w:t>
      </w:r>
    </w:p>
    <w:p w:rsidR="003A2E94" w:rsidRDefault="003A2E94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31.08.2023 N 2256)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При выборе проектов-аналогов должно быть обеспечено максимальное соответствие характеристик проектируемого объекта и объектов-аналогов по функциональному назначению, а также по конструктивным и объемно-планировочным решениям.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Проверка по данному критерию приобретаемых объектов недвижимого имущества </w:t>
      </w:r>
      <w:r>
        <w:lastRenderedPageBreak/>
        <w:t>осуществляется путем определения рыночной стоимости приобретаемого объекта недвижимого имущества, указанной в отчете об оценке данного объекта, составленном в порядке, предусмотренном законодательством Российской Федерации об оценочной деятельности.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Сметная стоимость объекта капитального строительства, создаваемого в рамках реализации инвестиционного проекта, указывается в ценах года получения положительного заключения государственной экспертизы проектной документации, предполагаемая (предельная) стоимость объекта капитального строительства либо стоимость приобретения объекта недвижимого имущества указывается в ценах года представления паспорта инвестиционного проекта (с указанием года ее определения).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Балл, равный 1, присваивается проекту, если значение отношения сметной стоимости или предполагаемой (предельной) стоимости объекта капитального строительства либо стоимости приобретения объекта недвижимого имущества к количественным показателям (показателю) результатов реализации проекта отличается от аналогичного значения (значений) показателя (показателей) по проектам-аналогам не более чем на 2 процента.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Балл, равный 0,5, присваивается проекту, если значение отношения сметной стоимости или предполагаемой (предельной) стоимости предлагаемого объекта капитального строительства либо стоимости приобретения объекта недвижимого имущества к его количественным показателям (показателю) отличается от значения указанного отношения по проекту-аналогу более чем на 2 процента, но не более чем на 7 процентов.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Балл, равный 0, присваивается проекту, в случае если значение отношения сметной стоимости предлагаемого объекта капитального строительства к его количественным показателям (показателю) отличается от значения указанного отношения по проекту-аналогу более чем на 7% хотя бы по одному показателю.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При определении значения баллов сметная стоимость или предполагаемая (предельная) стоимость объекта капитального строительства либо стоимость приобретения объекта недвижимого имущества, создаваемого (созданного) или приобретаемого в ходе реализации проектов-аналогов, должна представляться в ценах года определения сметной стоимости объекта капитального строительства, планируемого к созданию в рамках реализации инвестиционного проекта. Приведение сметной стоимости или предполагаемой (предельной) стоимости объекта капитального строительства, либо стоимости приобретения объекта недвижимого имущества по проектам-аналогам к указанному уровню цен должно осуществляться с использованием индексов-дефляторов инвестиций в основной капитал за счет всех источников финансирования, разработанных Министерством экономического развития, промышленности и транспорта Республики Коми в составе сценарных условий и основных параметров прогноза социально-экономического развития Республики Коми и доведенных до органов исполнительной власти и органов местного самоуправления после утверждения Правительством Республики Коми.</w:t>
      </w:r>
    </w:p>
    <w:p w:rsidR="003A2E94" w:rsidRDefault="003A2E94">
      <w:pPr>
        <w:pStyle w:val="ConsPlusNormal"/>
        <w:jc w:val="both"/>
      </w:pPr>
      <w:r>
        <w:t xml:space="preserve">(в ред. Постановлений администрации МО городского округа "Ухта" от 27.12.2021 </w:t>
      </w:r>
      <w:hyperlink r:id="rId52">
        <w:r>
          <w:rPr>
            <w:color w:val="0000FF"/>
          </w:rPr>
          <w:t>N 3351</w:t>
        </w:r>
      </w:hyperlink>
      <w:r>
        <w:t xml:space="preserve">, от 31.08.2023 </w:t>
      </w:r>
      <w:hyperlink r:id="rId53">
        <w:r>
          <w:rPr>
            <w:color w:val="0000FF"/>
          </w:rPr>
          <w:t>N 2256</w:t>
        </w:r>
      </w:hyperlink>
      <w:r>
        <w:t>)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1.12. Критерий - наличие потребителей продукции (услуг), создаваемой в результате реализации проекта, в количестве, достаточном для обеспечения проектируемого уровня использования проектной мощности объекта капитального строительства (на момент ввода) в рамках реализации инвестиционного проекта объекта капитального строительства с учетом уже созданных и создаваемых мощностей в данной сфере деятельности.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Приводится обоснование спроса (потребности) на продукцию (услуги), создаваемую в результате реализации инвестиционного проекта.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Балл, равный 1, присваивается, если проектная мощность (намечаемый объем производства продукции, оказания услуг) создаваемого (реконструируемого) в рамках реализации </w:t>
      </w:r>
      <w:r>
        <w:lastRenderedPageBreak/>
        <w:t>инвестиционного проекта объекта капитального строительства (мощность приобретаемого объекта недвижимого имущества) соответствует (или менее) потребности в данной продукции (услугах).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Балл, равный 0,5, присваивается, если потребность в данной продукции (услугах) обеспечивается уровнем использования проектной мощности создаваемого (реконструируемого) в рамках реализации инвестиционного проекта объекта капитального строительства (мощности приобретаемого объекта недвижимого имущества) в размере менее 100 процентов, но не ниже 75 процентов проектной мощности.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Балл, равный 0, присваивается, если потребность в данной продукции (услугах) обеспечивается уровнем использования проектной мощности создаваемого (реконструируемого) в рамках реализации инвестиционного проекта объекта капитального строительства (мощности приобретаемого объекта недвижимого имущества) в размере менее 75 процентов проектной мощности.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Потребность в продукции (услугах) определяется на момент ввода создаваемого (реконструируемого) в рамках реализации инвестиционного проекта объекта капитального строительства с учетом уже созданных и создаваемых мощностей в данной сфере деятельности.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1.13. Критерий - отношение проектной мощности создаваемого (реконструируемого) объекта капитального строительства (мощности приобретаемого объекта недвижимого имущества) к мощности, необходимой для производства продукции (услуг) в объеме, предусмотренном для обеспечения муниципальных нужд.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Балл, равный 1, присваивается, если отношение проектной мощности создаваемого (реконструируемого) объекта капитального строительства (мощности приобретаемого объекта недвижимого имущества) к мощности, необходимой для производства продукции (услуг) в объеме, предусмотренном для обеспечения муниципальных нужд, не превышает 100 процентов.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Приводятся обоснования спроса (потребности) на услуги (продукцию), создаваемые в результате реализации инвестиционного проекта, для обеспечения проектируемого (нормативного) уровня использования проектной мощности объекта капитального строительства (мощность приобретаемого объекта недвижимого имущества).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1.14. Критерий - обеспечение планируемого объекта капитального строительства инженерной и дорожной инфраструктурой в объемах, достаточных для реализации проекта.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Приводится обоснование планируемого обеспечения создаваемого (реконструируемого) объекта капитального строительства (приобретаемого объекта недвижимого имущества) инженерной и транспортной инфраструктурой.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Балл равен 1 в случаях: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а) если на площадке, отводимой под предлагаемое строительство (для функционирования приобретаемого объекта недвижимого имущества), уже имеются все виды инженерной и транспортной инфраструктуры в необходимых объемах;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б) если для предполагаемого объекта капитального строительства (приобретаемого объекта недвижимого имущества) в силу его функционального назначения инженерная и транспортная инфраструктура не требуется (например, берегоукрепительные работы).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Балл равен 0,5 - если средневзвешенный уровень обеспеченности планируемого объекта капитального строительства (приобретаемого объекта недвижимого имущества) инженерной и транспортной инфраструктурой менее 100 процентов, но не менее 75 процентов от требуемого объема и инвестиционным проектом предусмотрены затраты на обеспечение планируемого </w:t>
      </w:r>
      <w:r>
        <w:lastRenderedPageBreak/>
        <w:t>объекта капитального строительства (объекта недвижимого имущества) инженерной и транспортной инфраструктурой в необходимых объемах.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Балл равен 0 - если средневзвешенный уровень обеспеченности планируемого объекта капитального строительства (приобретаемого объекта недвижимого имущества) инженерной и транспортной инфраструктурой менее 75 процентов от требуемого объема или инвестиционным проектом не предусмотрены затраты на обеспечение планируемого объекта капитального строительства (объекта недвижимого имущества) инженерной и транспортной инфраструктурой в необходимых объемах.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Средневзвешенный уровень обеспеченности инженерной и дорожной инфраструктурой рассчитывается по следующей формуле: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226185" cy="53467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  <w:ind w:firstLine="540"/>
        <w:jc w:val="both"/>
      </w:pPr>
      <w:r>
        <w:t>где:</w:t>
      </w:r>
    </w:p>
    <w:p w:rsidR="003A2E94" w:rsidRDefault="003A2E94">
      <w:pPr>
        <w:pStyle w:val="ConsPlusNormal"/>
        <w:spacing w:before="220"/>
        <w:ind w:firstLine="540"/>
        <w:jc w:val="both"/>
      </w:pPr>
      <w:proofErr w:type="spellStart"/>
      <w:r>
        <w:t>и</w:t>
      </w:r>
      <w:r>
        <w:rPr>
          <w:vertAlign w:val="subscript"/>
        </w:rPr>
        <w:t>i</w:t>
      </w:r>
      <w:proofErr w:type="spellEnd"/>
      <w:r>
        <w:t xml:space="preserve"> - уровень обеспеченности i-м видом инженерной и дорожной инфраструктуры (энергоснабжение, водоснабжение, теплоснабжение, телефонная связь, объекты дорожной инфраструктуры), в процентах;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n - количество видов необходимой инженерной и дорожной инфраструктуры.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1.15. Критерий - срок окупаемости инвестиционного проекта (</w:t>
      </w:r>
      <w:proofErr w:type="spellStart"/>
      <w:r>
        <w:t>СрОк</w:t>
      </w:r>
      <w:proofErr w:type="spellEnd"/>
      <w:r>
        <w:t>), который рассчитывается по следующей формуле: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257300" cy="4610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  <w:ind w:firstLine="540"/>
        <w:jc w:val="both"/>
      </w:pPr>
      <w:r>
        <w:t>где: ЕР - общий объем инвестиций в основной капитал, направляемый на строительство, реконструкцию и техническое перевооружение объектов производственного назначения, инженерной, транспортной и инновационной инфраструктуры;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ПР - среднегодовая чистая прибыль от реализации инвестиционного проекта;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А - сумма амортизационных отчислений по объектам, введенным в рамках реализации инвестиционного проекта.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Балл, равный 1, присваивается, если срок окупаемости инвестиционного проекта не превышает 5 лет.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Балл, равный 0,5, присваивается, если срок окупаемости инвестиционного проекта превышает 5 лет, но не более 10 лет.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Балл, равный 0, присваивается, если срок окупаемости инвестиционного проекта превышает 10 лет.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1.16. Интегральная оценка эффективности (Э</w:t>
      </w:r>
      <w:r>
        <w:rPr>
          <w:vertAlign w:val="subscript"/>
        </w:rPr>
        <w:t>ИНТ</w:t>
      </w:r>
      <w:r>
        <w:t>) определяется как средневзвешенная сумма оценок эффективности на основе качественных и количественных критериев по следующей формуле: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  <w:jc w:val="center"/>
      </w:pPr>
      <w:r>
        <w:t>Э</w:t>
      </w:r>
      <w:r>
        <w:rPr>
          <w:vertAlign w:val="subscript"/>
        </w:rPr>
        <w:t>ИНТ</w:t>
      </w:r>
      <w:r>
        <w:t xml:space="preserve"> = Ч</w:t>
      </w:r>
      <w:r>
        <w:rPr>
          <w:vertAlign w:val="subscript"/>
        </w:rPr>
        <w:t>1</w:t>
      </w:r>
      <w:r>
        <w:t xml:space="preserve"> x 0,2 + Ч</w:t>
      </w:r>
      <w:r>
        <w:rPr>
          <w:vertAlign w:val="subscript"/>
        </w:rPr>
        <w:t>2</w:t>
      </w:r>
      <w:r>
        <w:t xml:space="preserve"> x 0,8, где: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  <w:ind w:firstLine="540"/>
        <w:jc w:val="both"/>
      </w:pPr>
      <w:r>
        <w:lastRenderedPageBreak/>
        <w:t>0,2 и 0,8 - весовые коэффициенты оценок эффективности на основе качественных и количественных критериев соответственно.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 xml:space="preserve">Расчет интегральной оценки определен в </w:t>
      </w:r>
      <w:hyperlink w:anchor="P773">
        <w:r>
          <w:rPr>
            <w:color w:val="0000FF"/>
          </w:rPr>
          <w:t>таблице</w:t>
        </w:r>
      </w:hyperlink>
      <w:r>
        <w:t xml:space="preserve"> "Расчет интегральной оценки эффективности" приложения N 1 к настоящему Порядку.</w:t>
      </w:r>
    </w:p>
    <w:p w:rsidR="003A2E94" w:rsidRDefault="003A2E94">
      <w:pPr>
        <w:pStyle w:val="ConsPlusNormal"/>
        <w:spacing w:before="220"/>
        <w:ind w:firstLine="540"/>
        <w:jc w:val="both"/>
      </w:pPr>
      <w:r>
        <w:t>При осуществлении оценки эффективности предельное (минимальное) значение интегральной оценки устанавливается равным 70 процентам. Соответствие или превышение числового значения интегральной оценки установленному предельному значению свидетельствует об эффективности инвестиционного проекта и целесообразности его финансирования полностью или частично за счет средств местного бюджета МОГО "Ухта".</w:t>
      </w: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  <w:jc w:val="right"/>
        <w:outlineLvl w:val="1"/>
      </w:pPr>
      <w:r>
        <w:t>Приложение N 1</w:t>
      </w:r>
    </w:p>
    <w:p w:rsidR="003A2E94" w:rsidRDefault="003A2E94">
      <w:pPr>
        <w:pStyle w:val="ConsPlusNormal"/>
        <w:jc w:val="right"/>
      </w:pPr>
      <w:r>
        <w:t>к Порядку</w:t>
      </w:r>
    </w:p>
    <w:p w:rsidR="003A2E94" w:rsidRDefault="003A2E94">
      <w:pPr>
        <w:pStyle w:val="ConsPlusNormal"/>
        <w:jc w:val="right"/>
      </w:pPr>
      <w:r>
        <w:t>оценки инвестиционных</w:t>
      </w:r>
    </w:p>
    <w:p w:rsidR="003A2E94" w:rsidRDefault="003A2E94">
      <w:pPr>
        <w:pStyle w:val="ConsPlusNormal"/>
        <w:jc w:val="right"/>
      </w:pPr>
      <w:r>
        <w:t>проектов на основе</w:t>
      </w:r>
    </w:p>
    <w:p w:rsidR="003A2E94" w:rsidRDefault="003A2E94">
      <w:pPr>
        <w:pStyle w:val="ConsPlusNormal"/>
        <w:jc w:val="right"/>
      </w:pPr>
      <w:r>
        <w:t>интегральной оценки</w:t>
      </w:r>
    </w:p>
    <w:p w:rsidR="003A2E94" w:rsidRDefault="003A2E94">
      <w:pPr>
        <w:pStyle w:val="ConsPlusNormal"/>
        <w:jc w:val="right"/>
      </w:pPr>
      <w:r>
        <w:t>эффективности использования</w:t>
      </w:r>
    </w:p>
    <w:p w:rsidR="003A2E94" w:rsidRDefault="003A2E94">
      <w:pPr>
        <w:pStyle w:val="ConsPlusNormal"/>
        <w:jc w:val="right"/>
      </w:pPr>
      <w:r>
        <w:t>средств местного бюджета</w:t>
      </w:r>
    </w:p>
    <w:p w:rsidR="003A2E94" w:rsidRDefault="003A2E94">
      <w:pPr>
        <w:pStyle w:val="ConsPlusNormal"/>
        <w:jc w:val="right"/>
      </w:pPr>
      <w:r>
        <w:t>МОГО "Ухта",</w:t>
      </w:r>
    </w:p>
    <w:p w:rsidR="003A2E94" w:rsidRDefault="003A2E94">
      <w:pPr>
        <w:pStyle w:val="ConsPlusNormal"/>
        <w:jc w:val="right"/>
      </w:pPr>
      <w:r>
        <w:t>направляемых</w:t>
      </w:r>
    </w:p>
    <w:p w:rsidR="003A2E94" w:rsidRDefault="003A2E94">
      <w:pPr>
        <w:pStyle w:val="ConsPlusNormal"/>
        <w:jc w:val="right"/>
      </w:pPr>
      <w:r>
        <w:t>на капитальные вложения</w:t>
      </w:r>
    </w:p>
    <w:p w:rsidR="003A2E94" w:rsidRDefault="003A2E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A2E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городского округа "Ухта"</w:t>
            </w:r>
          </w:p>
          <w:p w:rsidR="003A2E94" w:rsidRDefault="003A2E94">
            <w:pPr>
              <w:pStyle w:val="ConsPlusNormal"/>
              <w:jc w:val="center"/>
            </w:pPr>
            <w:r>
              <w:rPr>
                <w:color w:val="392C69"/>
              </w:rPr>
              <w:t>от 31.08.2023 N 2256)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E94" w:rsidRDefault="003A2E94">
            <w:pPr>
              <w:pStyle w:val="ConsPlusNormal"/>
            </w:pPr>
          </w:p>
        </w:tc>
      </w:tr>
    </w:tbl>
    <w:p w:rsidR="003A2E94" w:rsidRDefault="003A2E94">
      <w:pPr>
        <w:pStyle w:val="ConsPlusNormal"/>
      </w:pPr>
    </w:p>
    <w:p w:rsidR="003A2E94" w:rsidRDefault="003A2E94">
      <w:pPr>
        <w:pStyle w:val="ConsPlusNonformat"/>
        <w:jc w:val="both"/>
      </w:pPr>
      <w:bookmarkStart w:id="11" w:name="P597"/>
      <w:bookmarkEnd w:id="11"/>
      <w:r>
        <w:t xml:space="preserve">                                 Методика</w:t>
      </w:r>
    </w:p>
    <w:p w:rsidR="003A2E94" w:rsidRDefault="003A2E94">
      <w:pPr>
        <w:pStyle w:val="ConsPlusNonformat"/>
        <w:jc w:val="both"/>
      </w:pPr>
      <w:r>
        <w:t xml:space="preserve">                 расчета интегральной оценки эффективности</w:t>
      </w:r>
    </w:p>
    <w:p w:rsidR="003A2E94" w:rsidRDefault="003A2E94">
      <w:pPr>
        <w:pStyle w:val="ConsPlusNonformat"/>
        <w:jc w:val="both"/>
      </w:pPr>
      <w:r>
        <w:t xml:space="preserve">                          инвестиционного проекта</w:t>
      </w:r>
    </w:p>
    <w:p w:rsidR="003A2E94" w:rsidRDefault="003A2E94">
      <w:pPr>
        <w:pStyle w:val="ConsPlusNonformat"/>
        <w:jc w:val="both"/>
      </w:pPr>
    </w:p>
    <w:p w:rsidR="003A2E94" w:rsidRDefault="003A2E94">
      <w:pPr>
        <w:pStyle w:val="ConsPlusNonformat"/>
        <w:jc w:val="both"/>
      </w:pPr>
      <w:r>
        <w:t xml:space="preserve">    Наименование проекта _________________________________________________.</w:t>
      </w:r>
    </w:p>
    <w:p w:rsidR="003A2E94" w:rsidRDefault="003A2E94">
      <w:pPr>
        <w:pStyle w:val="ConsPlusNonformat"/>
        <w:jc w:val="both"/>
      </w:pPr>
      <w:r>
        <w:t xml:space="preserve">    Форма   реализации   инвестиционного   проекта   (новое  строительство,</w:t>
      </w:r>
    </w:p>
    <w:p w:rsidR="003A2E94" w:rsidRDefault="003A2E94">
      <w:pPr>
        <w:pStyle w:val="ConsPlusNonformat"/>
        <w:jc w:val="both"/>
      </w:pPr>
      <w:r>
        <w:t>реконструкция или техническое перевооружение действующего производства)</w:t>
      </w:r>
    </w:p>
    <w:p w:rsidR="003A2E94" w:rsidRDefault="003A2E94">
      <w:pPr>
        <w:pStyle w:val="ConsPlusNonformat"/>
        <w:jc w:val="both"/>
      </w:pPr>
      <w:r>
        <w:t>___________________________________________________________________________</w:t>
      </w:r>
    </w:p>
    <w:p w:rsidR="003A2E94" w:rsidRDefault="003A2E94">
      <w:pPr>
        <w:pStyle w:val="ConsPlusNonformat"/>
        <w:jc w:val="both"/>
      </w:pPr>
      <w:r>
        <w:t xml:space="preserve">    Отраслевой (функциональный) орган администрации МОГО "Ухта" (МУ УКС)</w:t>
      </w:r>
    </w:p>
    <w:p w:rsidR="003A2E94" w:rsidRDefault="003A2E94">
      <w:pPr>
        <w:pStyle w:val="ConsPlusNonformat"/>
        <w:jc w:val="both"/>
      </w:pPr>
      <w:r>
        <w:t>___________________________________________________________________________</w:t>
      </w:r>
    </w:p>
    <w:p w:rsidR="003A2E94" w:rsidRDefault="003A2E94">
      <w:pPr>
        <w:pStyle w:val="ConsPlusNonformat"/>
        <w:jc w:val="both"/>
      </w:pPr>
      <w:r>
        <w:t xml:space="preserve">    Интегральная  оценка  эффективности  определяется  как средневзвешенная</w:t>
      </w:r>
    </w:p>
    <w:p w:rsidR="003A2E94" w:rsidRDefault="003A2E94">
      <w:pPr>
        <w:pStyle w:val="ConsPlusNonformat"/>
        <w:jc w:val="both"/>
      </w:pPr>
      <w:r>
        <w:t>сумма   оценок   эффективности  на  основе  качественных  и  количественных</w:t>
      </w:r>
    </w:p>
    <w:p w:rsidR="003A2E94" w:rsidRDefault="003A2E94">
      <w:pPr>
        <w:pStyle w:val="ConsPlusNonformat"/>
        <w:jc w:val="both"/>
      </w:pPr>
      <w:r>
        <w:t>критериев.</w:t>
      </w:r>
    </w:p>
    <w:p w:rsidR="003A2E94" w:rsidRDefault="003A2E94">
      <w:pPr>
        <w:pStyle w:val="ConsPlusNonformat"/>
        <w:jc w:val="both"/>
      </w:pPr>
    </w:p>
    <w:p w:rsidR="003A2E94" w:rsidRDefault="003A2E94">
      <w:pPr>
        <w:pStyle w:val="ConsPlusNonformat"/>
        <w:jc w:val="both"/>
      </w:pPr>
      <w:r>
        <w:t xml:space="preserve">                                  Оценка</w:t>
      </w:r>
    </w:p>
    <w:p w:rsidR="003A2E94" w:rsidRDefault="003A2E94">
      <w:pPr>
        <w:pStyle w:val="ConsPlusNonformat"/>
        <w:jc w:val="both"/>
      </w:pPr>
      <w:r>
        <w:t xml:space="preserve">                   эффективности инвестиционного проекта</w:t>
      </w:r>
    </w:p>
    <w:p w:rsidR="003A2E94" w:rsidRDefault="003A2E94">
      <w:pPr>
        <w:pStyle w:val="ConsPlusNonformat"/>
        <w:jc w:val="both"/>
      </w:pPr>
      <w:r>
        <w:t xml:space="preserve">                     на основе качественных критериев</w:t>
      </w:r>
    </w:p>
    <w:p w:rsidR="003A2E94" w:rsidRDefault="003A2E9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7"/>
        <w:gridCol w:w="850"/>
        <w:gridCol w:w="1645"/>
        <w:gridCol w:w="2438"/>
      </w:tblGrid>
      <w:tr w:rsidR="003A2E94">
        <w:tc>
          <w:tcPr>
            <w:tcW w:w="567" w:type="dxa"/>
          </w:tcPr>
          <w:p w:rsidR="003A2E94" w:rsidRDefault="003A2E9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7" w:type="dxa"/>
          </w:tcPr>
          <w:p w:rsidR="003A2E94" w:rsidRDefault="003A2E94">
            <w:pPr>
              <w:pStyle w:val="ConsPlusNormal"/>
              <w:jc w:val="center"/>
            </w:pPr>
            <w:r>
              <w:t>Качественный критерий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  <w:jc w:val="center"/>
            </w:pPr>
            <w:r>
              <w:t>Допустимые баллы оценки</w:t>
            </w:r>
          </w:p>
        </w:tc>
        <w:tc>
          <w:tcPr>
            <w:tcW w:w="1645" w:type="dxa"/>
          </w:tcPr>
          <w:p w:rsidR="003A2E94" w:rsidRDefault="003A2E94">
            <w:pPr>
              <w:pStyle w:val="ConsPlusNormal"/>
              <w:jc w:val="center"/>
            </w:pPr>
            <w:r>
              <w:t>Балл оценки (б</w:t>
            </w:r>
            <w:r>
              <w:rPr>
                <w:vertAlign w:val="subscript"/>
              </w:rPr>
              <w:t>1i</w:t>
            </w:r>
            <w:r>
              <w:t>) (или "критерий не применим")</w:t>
            </w:r>
          </w:p>
        </w:tc>
        <w:tc>
          <w:tcPr>
            <w:tcW w:w="2438" w:type="dxa"/>
          </w:tcPr>
          <w:p w:rsidR="003A2E94" w:rsidRDefault="003A2E94">
            <w:pPr>
              <w:pStyle w:val="ConsPlusNormal"/>
              <w:jc w:val="center"/>
            </w:pPr>
            <w:r>
              <w:t>Ссылки на документальные подтверждения</w:t>
            </w:r>
          </w:p>
        </w:tc>
      </w:tr>
      <w:tr w:rsidR="003A2E94">
        <w:tc>
          <w:tcPr>
            <w:tcW w:w="567" w:type="dxa"/>
          </w:tcPr>
          <w:p w:rsidR="003A2E94" w:rsidRDefault="003A2E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7" w:type="dxa"/>
          </w:tcPr>
          <w:p w:rsidR="003A2E94" w:rsidRDefault="003A2E9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5" w:type="dxa"/>
          </w:tcPr>
          <w:p w:rsidR="003A2E94" w:rsidRDefault="003A2E9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3A2E94" w:rsidRDefault="003A2E94">
            <w:pPr>
              <w:pStyle w:val="ConsPlusNormal"/>
              <w:jc w:val="center"/>
            </w:pPr>
            <w:r>
              <w:t>5</w:t>
            </w:r>
          </w:p>
        </w:tc>
      </w:tr>
      <w:tr w:rsidR="003A2E94">
        <w:tc>
          <w:tcPr>
            <w:tcW w:w="567" w:type="dxa"/>
          </w:tcPr>
          <w:p w:rsidR="003A2E94" w:rsidRDefault="003A2E94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3517" w:type="dxa"/>
          </w:tcPr>
          <w:p w:rsidR="003A2E94" w:rsidRDefault="003A2E94">
            <w:pPr>
              <w:pStyle w:val="ConsPlusNormal"/>
              <w:jc w:val="both"/>
            </w:pPr>
            <w:r>
              <w:t>Наличие четко сформулированной цели инвестиционного проекта с определением количественного показателя (показателей) результатов его осуществления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</w:pPr>
            <w:r>
              <w:t>1;</w:t>
            </w:r>
          </w:p>
          <w:p w:rsidR="003A2E94" w:rsidRDefault="003A2E94">
            <w:pPr>
              <w:pStyle w:val="ConsPlusNormal"/>
            </w:pPr>
            <w:r>
              <w:t>0</w:t>
            </w:r>
          </w:p>
        </w:tc>
        <w:tc>
          <w:tcPr>
            <w:tcW w:w="1645" w:type="dxa"/>
          </w:tcPr>
          <w:p w:rsidR="003A2E94" w:rsidRDefault="003A2E94">
            <w:pPr>
              <w:pStyle w:val="ConsPlusNormal"/>
            </w:pPr>
          </w:p>
        </w:tc>
        <w:tc>
          <w:tcPr>
            <w:tcW w:w="2438" w:type="dxa"/>
          </w:tcPr>
          <w:p w:rsidR="003A2E94" w:rsidRDefault="003A2E94">
            <w:pPr>
              <w:pStyle w:val="ConsPlusNormal"/>
            </w:pPr>
            <w:r>
              <w:t>Цель и задачи проекта, количественные показатели результатов реализации проекта в соответствии с паспортом</w:t>
            </w:r>
          </w:p>
        </w:tc>
      </w:tr>
      <w:tr w:rsidR="003A2E94">
        <w:tc>
          <w:tcPr>
            <w:tcW w:w="567" w:type="dxa"/>
          </w:tcPr>
          <w:p w:rsidR="003A2E94" w:rsidRDefault="003A2E94">
            <w:pPr>
              <w:pStyle w:val="ConsPlusNormal"/>
            </w:pPr>
            <w:r>
              <w:t>2</w:t>
            </w:r>
          </w:p>
        </w:tc>
        <w:tc>
          <w:tcPr>
            <w:tcW w:w="3517" w:type="dxa"/>
          </w:tcPr>
          <w:p w:rsidR="003A2E94" w:rsidRDefault="003A2E94">
            <w:pPr>
              <w:pStyle w:val="ConsPlusNormal"/>
              <w:jc w:val="both"/>
            </w:pPr>
            <w:r>
              <w:t>Соответствие цели проекта приоритетам социально-экономического развития МОГО "Ухта"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</w:pPr>
            <w:r>
              <w:t>1;</w:t>
            </w:r>
          </w:p>
          <w:p w:rsidR="003A2E94" w:rsidRDefault="003A2E94">
            <w:pPr>
              <w:pStyle w:val="ConsPlusNormal"/>
            </w:pPr>
            <w:r>
              <w:t>0</w:t>
            </w:r>
          </w:p>
        </w:tc>
        <w:tc>
          <w:tcPr>
            <w:tcW w:w="1645" w:type="dxa"/>
          </w:tcPr>
          <w:p w:rsidR="003A2E94" w:rsidRDefault="003A2E94">
            <w:pPr>
              <w:pStyle w:val="ConsPlusNormal"/>
            </w:pPr>
          </w:p>
        </w:tc>
        <w:tc>
          <w:tcPr>
            <w:tcW w:w="2438" w:type="dxa"/>
          </w:tcPr>
          <w:p w:rsidR="003A2E94" w:rsidRDefault="003A2E94">
            <w:pPr>
              <w:pStyle w:val="ConsPlusNormal"/>
            </w:pPr>
            <w:r>
              <w:t>Приводится наименование документа, приоритет и цель, которым соответствует цель реализации проекта</w:t>
            </w:r>
          </w:p>
        </w:tc>
      </w:tr>
      <w:tr w:rsidR="003A2E94">
        <w:tc>
          <w:tcPr>
            <w:tcW w:w="567" w:type="dxa"/>
          </w:tcPr>
          <w:p w:rsidR="003A2E94" w:rsidRDefault="003A2E94">
            <w:pPr>
              <w:pStyle w:val="ConsPlusNormal"/>
            </w:pPr>
            <w:r>
              <w:t>3</w:t>
            </w:r>
          </w:p>
        </w:tc>
        <w:tc>
          <w:tcPr>
            <w:tcW w:w="3517" w:type="dxa"/>
          </w:tcPr>
          <w:p w:rsidR="003A2E94" w:rsidRDefault="003A2E94">
            <w:pPr>
              <w:pStyle w:val="ConsPlusNormal"/>
              <w:jc w:val="both"/>
            </w:pPr>
            <w:r>
              <w:t>Необходимость строительства (реконструкции и технического перевооружения) объекта капитального строительства, создаваемого в рамках проекта, в связи с осуществлением вопросов местного значения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</w:pPr>
            <w:r>
              <w:t>1;</w:t>
            </w:r>
          </w:p>
          <w:p w:rsidR="003A2E94" w:rsidRDefault="003A2E94">
            <w:pPr>
              <w:pStyle w:val="ConsPlusNormal"/>
            </w:pPr>
            <w:r>
              <w:t>0</w:t>
            </w:r>
          </w:p>
        </w:tc>
        <w:tc>
          <w:tcPr>
            <w:tcW w:w="1645" w:type="dxa"/>
          </w:tcPr>
          <w:p w:rsidR="003A2E94" w:rsidRDefault="003A2E94">
            <w:pPr>
              <w:pStyle w:val="ConsPlusNormal"/>
            </w:pPr>
          </w:p>
        </w:tc>
        <w:tc>
          <w:tcPr>
            <w:tcW w:w="2438" w:type="dxa"/>
          </w:tcPr>
          <w:p w:rsidR="003A2E94" w:rsidRDefault="003A2E94">
            <w:pPr>
              <w:pStyle w:val="ConsPlusNormal"/>
            </w:pPr>
            <w:r>
              <w:t>Обоснование необходимости строительства (реконструкции и технического перевооружения) объекта капитального строительства, создаваемого в рамках проекта, в связи с осуществлением полномочий</w:t>
            </w:r>
          </w:p>
        </w:tc>
      </w:tr>
      <w:tr w:rsidR="003A2E94">
        <w:tc>
          <w:tcPr>
            <w:tcW w:w="567" w:type="dxa"/>
          </w:tcPr>
          <w:p w:rsidR="003A2E94" w:rsidRDefault="003A2E9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7" w:type="dxa"/>
          </w:tcPr>
          <w:p w:rsidR="003A2E94" w:rsidRDefault="003A2E94">
            <w:pPr>
              <w:pStyle w:val="ConsPlusNormal"/>
              <w:jc w:val="both"/>
            </w:pPr>
            <w:r>
              <w:t>Обоснование необходимости реализации проекта с привлечением средств бюджета МОГО "Ухта"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</w:pPr>
            <w:r>
              <w:t>1;</w:t>
            </w:r>
          </w:p>
          <w:p w:rsidR="003A2E94" w:rsidRDefault="003A2E94">
            <w:pPr>
              <w:pStyle w:val="ConsPlusNormal"/>
            </w:pPr>
            <w:r>
              <w:t>0</w:t>
            </w:r>
          </w:p>
        </w:tc>
        <w:tc>
          <w:tcPr>
            <w:tcW w:w="1645" w:type="dxa"/>
          </w:tcPr>
          <w:p w:rsidR="003A2E94" w:rsidRDefault="003A2E94">
            <w:pPr>
              <w:pStyle w:val="ConsPlusNormal"/>
            </w:pPr>
          </w:p>
        </w:tc>
        <w:tc>
          <w:tcPr>
            <w:tcW w:w="2438" w:type="dxa"/>
          </w:tcPr>
          <w:p w:rsidR="003A2E94" w:rsidRDefault="003A2E94">
            <w:pPr>
              <w:pStyle w:val="ConsPlusNormal"/>
            </w:pPr>
            <w:r>
              <w:t>1. Указание наименования муниципальной программы, в рамках которой предусмотрены объекты, включенные в проект.</w:t>
            </w:r>
          </w:p>
          <w:p w:rsidR="003A2E94" w:rsidRDefault="003A2E94">
            <w:pPr>
              <w:pStyle w:val="ConsPlusNormal"/>
            </w:pPr>
            <w:r>
              <w:t xml:space="preserve">2. Реквизиты документов (договоров, протоколов, соглашений и т.п.), подтверждающих намерения участников проекта о его </w:t>
            </w:r>
            <w:proofErr w:type="spellStart"/>
            <w:r>
              <w:t>софинансировании</w:t>
            </w:r>
            <w:proofErr w:type="spellEnd"/>
            <w:r>
              <w:t xml:space="preserve"> с указанием планируемого объема капитальных вложений со стороны каждого участника</w:t>
            </w:r>
          </w:p>
        </w:tc>
      </w:tr>
      <w:tr w:rsidR="003A2E94">
        <w:tc>
          <w:tcPr>
            <w:tcW w:w="567" w:type="dxa"/>
          </w:tcPr>
          <w:p w:rsidR="003A2E94" w:rsidRDefault="003A2E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7" w:type="dxa"/>
          </w:tcPr>
          <w:p w:rsidR="003A2E94" w:rsidRDefault="003A2E94">
            <w:pPr>
              <w:pStyle w:val="ConsPlusNormal"/>
              <w:jc w:val="both"/>
            </w:pPr>
            <w:r>
              <w:t xml:space="preserve">Наличие положительного заключения государственной экспертизы проектной документации и результатов инженерных изысканий в отношении объектов капитального </w:t>
            </w:r>
            <w:r>
              <w:lastRenderedPageBreak/>
              <w:t>строительства, предусмотренных проектом, за исключением объектов капитального строительства, в отношении которых в установленном законодательством Российской Федерации порядке не требуется получения таких заключений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</w:pPr>
            <w:r>
              <w:lastRenderedPageBreak/>
              <w:t>1;</w:t>
            </w:r>
          </w:p>
          <w:p w:rsidR="003A2E94" w:rsidRDefault="003A2E94">
            <w:pPr>
              <w:pStyle w:val="ConsPlusNormal"/>
            </w:pPr>
            <w:r>
              <w:t>0</w:t>
            </w:r>
          </w:p>
        </w:tc>
        <w:tc>
          <w:tcPr>
            <w:tcW w:w="1645" w:type="dxa"/>
          </w:tcPr>
          <w:p w:rsidR="003A2E94" w:rsidRDefault="003A2E94">
            <w:pPr>
              <w:pStyle w:val="ConsPlusNormal"/>
            </w:pPr>
          </w:p>
        </w:tc>
        <w:tc>
          <w:tcPr>
            <w:tcW w:w="2438" w:type="dxa"/>
          </w:tcPr>
          <w:p w:rsidR="003A2E94" w:rsidRDefault="003A2E94">
            <w:pPr>
              <w:pStyle w:val="ConsPlusNormal"/>
            </w:pPr>
            <w:r>
              <w:t xml:space="preserve">1. Реквизиты положительного заключения государственной экспертизы проектной документации и </w:t>
            </w:r>
            <w:r>
              <w:lastRenderedPageBreak/>
              <w:t>результатов инженерных изысканий (в случае ее необходимости в соответствии с законодательством).</w:t>
            </w:r>
          </w:p>
          <w:p w:rsidR="003A2E94" w:rsidRDefault="003A2E94">
            <w:pPr>
              <w:pStyle w:val="ConsPlusNormal"/>
            </w:pPr>
            <w:r>
              <w:t>2. В случае, если заключения государственной экспертизы проектной документации и результатов инженерных изысканий не требуется:</w:t>
            </w:r>
          </w:p>
          <w:p w:rsidR="003A2E94" w:rsidRDefault="003A2E94">
            <w:pPr>
              <w:pStyle w:val="ConsPlusNormal"/>
            </w:pPr>
            <w:r>
              <w:t xml:space="preserve">- ссылка на соответствующие пункты Градостроительного </w:t>
            </w:r>
            <w:hyperlink r:id="rId57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Федерации;</w:t>
            </w:r>
          </w:p>
          <w:p w:rsidR="003A2E94" w:rsidRDefault="003A2E94">
            <w:pPr>
              <w:pStyle w:val="ConsPlusNormal"/>
            </w:pPr>
            <w:r>
              <w:t>- документальное подтверждение наличия согласования задания на разработку проектной документации</w:t>
            </w:r>
          </w:p>
        </w:tc>
      </w:tr>
      <w:tr w:rsidR="003A2E94">
        <w:tc>
          <w:tcPr>
            <w:tcW w:w="567" w:type="dxa"/>
          </w:tcPr>
          <w:p w:rsidR="003A2E94" w:rsidRDefault="003A2E94">
            <w:pPr>
              <w:pStyle w:val="ConsPlusNormal"/>
            </w:pPr>
          </w:p>
        </w:tc>
        <w:tc>
          <w:tcPr>
            <w:tcW w:w="3517" w:type="dxa"/>
          </w:tcPr>
          <w:p w:rsidR="003A2E94" w:rsidRDefault="003A2E94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1</w:t>
            </w:r>
            <w:r>
              <w:t xml:space="preserve"> = 5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1НП</w:t>
            </w:r>
            <w:r>
              <w:t xml:space="preserve"> =</w:t>
            </w:r>
          </w:p>
        </w:tc>
        <w:tc>
          <w:tcPr>
            <w:tcW w:w="4083" w:type="dxa"/>
            <w:gridSpan w:val="2"/>
          </w:tcPr>
          <w:p w:rsidR="003A2E94" w:rsidRDefault="003A2E94">
            <w:pPr>
              <w:pStyle w:val="ConsPlusNormal"/>
              <w:jc w:val="both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995680" cy="53467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E94">
        <w:tc>
          <w:tcPr>
            <w:tcW w:w="4084" w:type="dxa"/>
            <w:gridSpan w:val="2"/>
          </w:tcPr>
          <w:p w:rsidR="003A2E94" w:rsidRDefault="003A2E94">
            <w:pPr>
              <w:pStyle w:val="ConsPlusNormal"/>
              <w:jc w:val="both"/>
            </w:pPr>
            <w:r>
              <w:t>Оценка эффективности на основе качественных критериев, Ч</w:t>
            </w:r>
            <w:r>
              <w:rPr>
                <w:vertAlign w:val="subscript"/>
              </w:rPr>
              <w:t>1</w:t>
            </w:r>
          </w:p>
        </w:tc>
        <w:tc>
          <w:tcPr>
            <w:tcW w:w="4933" w:type="dxa"/>
            <w:gridSpan w:val="3"/>
          </w:tcPr>
          <w:p w:rsidR="003A2E94" w:rsidRDefault="003A2E94">
            <w:pPr>
              <w:pStyle w:val="ConsPlusNormal"/>
              <w:jc w:val="both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2556510" cy="54483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51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</w:tbl>
    <w:p w:rsidR="003A2E94" w:rsidRDefault="003A2E94">
      <w:pPr>
        <w:pStyle w:val="ConsPlusNormal"/>
      </w:pPr>
    </w:p>
    <w:p w:rsidR="003A2E94" w:rsidRDefault="003A2E94">
      <w:pPr>
        <w:pStyle w:val="ConsPlusNonformat"/>
        <w:jc w:val="both"/>
      </w:pPr>
      <w:bookmarkStart w:id="12" w:name="P666"/>
      <w:bookmarkEnd w:id="12"/>
      <w:r>
        <w:t xml:space="preserve">                                  Оценка</w:t>
      </w:r>
    </w:p>
    <w:p w:rsidR="003A2E94" w:rsidRDefault="003A2E94">
      <w:pPr>
        <w:pStyle w:val="ConsPlusNonformat"/>
        <w:jc w:val="both"/>
      </w:pPr>
      <w:r>
        <w:t xml:space="preserve">                   эффективности инвестиционного проекта</w:t>
      </w:r>
    </w:p>
    <w:p w:rsidR="003A2E94" w:rsidRDefault="003A2E94">
      <w:pPr>
        <w:pStyle w:val="ConsPlusNonformat"/>
        <w:jc w:val="both"/>
      </w:pPr>
      <w:r>
        <w:t xml:space="preserve">                    на основе количественных критериев</w:t>
      </w:r>
    </w:p>
    <w:p w:rsidR="003A2E94" w:rsidRDefault="003A2E9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8"/>
        <w:gridCol w:w="850"/>
        <w:gridCol w:w="850"/>
        <w:gridCol w:w="1272"/>
        <w:gridCol w:w="1247"/>
        <w:gridCol w:w="1725"/>
      </w:tblGrid>
      <w:tr w:rsidR="003A2E94">
        <w:tc>
          <w:tcPr>
            <w:tcW w:w="510" w:type="dxa"/>
          </w:tcPr>
          <w:p w:rsidR="003A2E94" w:rsidRDefault="003A2E9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</w:tcPr>
          <w:p w:rsidR="003A2E94" w:rsidRDefault="003A2E94">
            <w:pPr>
              <w:pStyle w:val="ConsPlusNormal"/>
              <w:jc w:val="center"/>
            </w:pPr>
            <w:r>
              <w:t>Количественный критерий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  <w:jc w:val="center"/>
            </w:pPr>
            <w:r>
              <w:t>Допустимые баллы оценки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  <w:jc w:val="center"/>
            </w:pPr>
            <w:r>
              <w:t>Балл оценки (б</w:t>
            </w:r>
            <w:r>
              <w:rPr>
                <w:vertAlign w:val="subscript"/>
              </w:rPr>
              <w:t>2i</w:t>
            </w:r>
            <w:r>
              <w:t>)</w:t>
            </w:r>
          </w:p>
        </w:tc>
        <w:tc>
          <w:tcPr>
            <w:tcW w:w="1272" w:type="dxa"/>
          </w:tcPr>
          <w:p w:rsidR="003A2E94" w:rsidRDefault="003A2E94">
            <w:pPr>
              <w:pStyle w:val="ConsPlusNormal"/>
              <w:jc w:val="center"/>
            </w:pPr>
            <w:r>
              <w:t xml:space="preserve">Весовой коэффициент критерия </w:t>
            </w:r>
            <w:proofErr w:type="spellStart"/>
            <w:r>
              <w:t>p</w:t>
            </w:r>
            <w:r>
              <w:rPr>
                <w:vertAlign w:val="subscript"/>
              </w:rPr>
              <w:t>i</w:t>
            </w:r>
            <w:proofErr w:type="spellEnd"/>
            <w:r>
              <w:t>, %</w:t>
            </w:r>
          </w:p>
        </w:tc>
        <w:tc>
          <w:tcPr>
            <w:tcW w:w="1247" w:type="dxa"/>
          </w:tcPr>
          <w:p w:rsidR="003A2E94" w:rsidRDefault="003A2E94">
            <w:pPr>
              <w:pStyle w:val="ConsPlusNormal"/>
              <w:jc w:val="center"/>
            </w:pPr>
            <w:r>
              <w:t>Средневзвешенный балл (б</w:t>
            </w:r>
            <w:r>
              <w:rPr>
                <w:vertAlign w:val="subscript"/>
              </w:rPr>
              <w:t>2i</w:t>
            </w:r>
            <w:r>
              <w:t xml:space="preserve"> x </w:t>
            </w:r>
            <w:proofErr w:type="spellStart"/>
            <w:r>
              <w:t>p</w:t>
            </w:r>
            <w:r>
              <w:rPr>
                <w:vertAlign w:val="subscript"/>
              </w:rPr>
              <w:t>i</w:t>
            </w:r>
            <w:proofErr w:type="spellEnd"/>
            <w:r>
              <w:t>), %</w:t>
            </w:r>
          </w:p>
        </w:tc>
        <w:tc>
          <w:tcPr>
            <w:tcW w:w="1725" w:type="dxa"/>
          </w:tcPr>
          <w:p w:rsidR="003A2E94" w:rsidRDefault="003A2E94">
            <w:pPr>
              <w:pStyle w:val="ConsPlusNormal"/>
              <w:jc w:val="center"/>
            </w:pPr>
            <w:r>
              <w:t>Ссылки на документальное подтверждение</w:t>
            </w:r>
          </w:p>
        </w:tc>
      </w:tr>
      <w:tr w:rsidR="003A2E94">
        <w:tc>
          <w:tcPr>
            <w:tcW w:w="510" w:type="dxa"/>
          </w:tcPr>
          <w:p w:rsidR="003A2E94" w:rsidRDefault="003A2E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3A2E94" w:rsidRDefault="003A2E9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2" w:type="dxa"/>
          </w:tcPr>
          <w:p w:rsidR="003A2E94" w:rsidRDefault="003A2E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3A2E94" w:rsidRDefault="003A2E9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25" w:type="dxa"/>
          </w:tcPr>
          <w:p w:rsidR="003A2E94" w:rsidRDefault="003A2E94">
            <w:pPr>
              <w:pStyle w:val="ConsPlusNormal"/>
              <w:jc w:val="center"/>
            </w:pPr>
            <w:r>
              <w:t>7</w:t>
            </w:r>
          </w:p>
        </w:tc>
      </w:tr>
      <w:tr w:rsidR="003A2E94">
        <w:tc>
          <w:tcPr>
            <w:tcW w:w="510" w:type="dxa"/>
          </w:tcPr>
          <w:p w:rsidR="003A2E94" w:rsidRDefault="003A2E94">
            <w:pPr>
              <w:pStyle w:val="ConsPlusNormal"/>
            </w:pPr>
            <w:r>
              <w:t>1</w:t>
            </w:r>
          </w:p>
        </w:tc>
        <w:tc>
          <w:tcPr>
            <w:tcW w:w="2608" w:type="dxa"/>
          </w:tcPr>
          <w:p w:rsidR="003A2E94" w:rsidRDefault="003A2E94">
            <w:pPr>
              <w:pStyle w:val="ConsPlusNormal"/>
              <w:jc w:val="both"/>
            </w:pPr>
            <w:r>
              <w:t>Наличие количественных показателей (показателя) результатов реализации проекта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</w:pPr>
            <w:r>
              <w:t>1;</w:t>
            </w:r>
          </w:p>
          <w:p w:rsidR="003A2E94" w:rsidRDefault="003A2E94">
            <w:pPr>
              <w:pStyle w:val="ConsPlusNormal"/>
            </w:pPr>
            <w:r>
              <w:t>0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272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247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725" w:type="dxa"/>
          </w:tcPr>
          <w:p w:rsidR="003A2E94" w:rsidRDefault="003A2E94">
            <w:pPr>
              <w:pStyle w:val="ConsPlusNormal"/>
            </w:pPr>
            <w:r>
              <w:t xml:space="preserve">Значение количественных показателей результатов реализации проекта в соответствии с </w:t>
            </w:r>
            <w:r>
              <w:lastRenderedPageBreak/>
              <w:t>паспортом</w:t>
            </w:r>
          </w:p>
        </w:tc>
      </w:tr>
      <w:tr w:rsidR="003A2E94">
        <w:tc>
          <w:tcPr>
            <w:tcW w:w="510" w:type="dxa"/>
          </w:tcPr>
          <w:p w:rsidR="003A2E94" w:rsidRDefault="003A2E94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608" w:type="dxa"/>
          </w:tcPr>
          <w:p w:rsidR="003A2E94" w:rsidRDefault="003A2E94">
            <w:pPr>
              <w:pStyle w:val="ConsPlusNormal"/>
              <w:jc w:val="both"/>
            </w:pPr>
            <w:r>
              <w:t>Отношение сметной стоимости проекта к значениям количественных показателей результатов реализации проекта, определенных в приложении N 1 к Методике расчета интегральной оценки эффективности инвестиционного проекта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</w:pPr>
            <w:r>
              <w:t>1;</w:t>
            </w:r>
          </w:p>
          <w:p w:rsidR="003A2E94" w:rsidRDefault="003A2E94">
            <w:pPr>
              <w:pStyle w:val="ConsPlusNormal"/>
            </w:pPr>
            <w:r>
              <w:t>0,5;</w:t>
            </w:r>
          </w:p>
          <w:p w:rsidR="003A2E94" w:rsidRDefault="003A2E94">
            <w:pPr>
              <w:pStyle w:val="ConsPlusNormal"/>
            </w:pPr>
            <w:r>
              <w:t>0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272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247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725" w:type="dxa"/>
          </w:tcPr>
          <w:p w:rsidR="003A2E94" w:rsidRDefault="003A2E94">
            <w:pPr>
              <w:pStyle w:val="ConsPlusNormal"/>
            </w:pPr>
            <w:r>
              <w:t>Основные сведения и технико-экономические показатели проекта-аналога, реализуемого или реализованного в РФ или за рубежом (при отсутствии аналогов на территории России)</w:t>
            </w:r>
          </w:p>
        </w:tc>
      </w:tr>
      <w:tr w:rsidR="003A2E94">
        <w:tc>
          <w:tcPr>
            <w:tcW w:w="510" w:type="dxa"/>
          </w:tcPr>
          <w:p w:rsidR="003A2E94" w:rsidRDefault="003A2E94">
            <w:pPr>
              <w:pStyle w:val="ConsPlusNormal"/>
            </w:pPr>
            <w:r>
              <w:t>3</w:t>
            </w:r>
          </w:p>
        </w:tc>
        <w:tc>
          <w:tcPr>
            <w:tcW w:w="2608" w:type="dxa"/>
          </w:tcPr>
          <w:p w:rsidR="003A2E94" w:rsidRDefault="003A2E94">
            <w:pPr>
              <w:pStyle w:val="ConsPlusNormal"/>
              <w:jc w:val="both"/>
            </w:pPr>
            <w:r>
              <w:t>Наличие потребителей продукции (услуг), создаваемой в результате реализации проекта, в количестве, достаточном для обеспечения проектируемого уровня использования проектной мощности объекта капитального строительства (на момент ввода) в рамках реализации инвестиционного проекта объекта капитального строительства с учетом уже созданных и создаваемых мощностей в данной сфере деятельности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</w:pPr>
            <w:r>
              <w:t>1;</w:t>
            </w:r>
          </w:p>
          <w:p w:rsidR="003A2E94" w:rsidRDefault="003A2E94">
            <w:pPr>
              <w:pStyle w:val="ConsPlusNormal"/>
            </w:pPr>
            <w:r>
              <w:t>0,5;</w:t>
            </w:r>
          </w:p>
          <w:p w:rsidR="003A2E94" w:rsidRDefault="003A2E94">
            <w:pPr>
              <w:pStyle w:val="ConsPlusNormal"/>
            </w:pPr>
            <w:r>
              <w:t>0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272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247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725" w:type="dxa"/>
          </w:tcPr>
          <w:p w:rsidR="003A2E94" w:rsidRDefault="003A2E94">
            <w:pPr>
              <w:pStyle w:val="ConsPlusNormal"/>
            </w:pPr>
            <w:r>
              <w:t>Обоснование потребности (спроса) на услуги (продукцию), создаваемые в результате реализации проекта, для обеспечения проектируемого уровня использования проектной мощности объекта</w:t>
            </w:r>
          </w:p>
        </w:tc>
      </w:tr>
      <w:tr w:rsidR="003A2E94">
        <w:tc>
          <w:tcPr>
            <w:tcW w:w="510" w:type="dxa"/>
          </w:tcPr>
          <w:p w:rsidR="003A2E94" w:rsidRDefault="003A2E94">
            <w:pPr>
              <w:pStyle w:val="ConsPlusNormal"/>
            </w:pPr>
            <w:r>
              <w:t>4</w:t>
            </w:r>
          </w:p>
        </w:tc>
        <w:tc>
          <w:tcPr>
            <w:tcW w:w="2608" w:type="dxa"/>
          </w:tcPr>
          <w:p w:rsidR="003A2E94" w:rsidRDefault="003A2E94">
            <w:pPr>
              <w:pStyle w:val="ConsPlusNormal"/>
              <w:jc w:val="both"/>
            </w:pPr>
            <w:r>
              <w:t>Обеспечение планируемого объекта капитального строительства инженерной и дорожной инфраструктурой в объемах, достаточных для реализации проекта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</w:pPr>
            <w:r>
              <w:t>1;</w:t>
            </w:r>
          </w:p>
          <w:p w:rsidR="003A2E94" w:rsidRDefault="003A2E94">
            <w:pPr>
              <w:pStyle w:val="ConsPlusNormal"/>
            </w:pPr>
            <w:r>
              <w:t>0,5;</w:t>
            </w:r>
          </w:p>
          <w:p w:rsidR="003A2E94" w:rsidRDefault="003A2E94">
            <w:pPr>
              <w:pStyle w:val="ConsPlusNormal"/>
            </w:pPr>
            <w:r>
              <w:t>0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272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247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725" w:type="dxa"/>
          </w:tcPr>
          <w:p w:rsidR="003A2E94" w:rsidRDefault="003A2E94">
            <w:pPr>
              <w:pStyle w:val="ConsPlusNormal"/>
            </w:pPr>
            <w:r>
              <w:t xml:space="preserve">Обоснование планируемого обеспечения создаваемого (реконструированного) объекта капитального строительства инженерной и дорожной инфраструктурой в объемах, достаточных для реализации </w:t>
            </w:r>
            <w:r>
              <w:lastRenderedPageBreak/>
              <w:t>инвестиционного проекта</w:t>
            </w:r>
          </w:p>
        </w:tc>
      </w:tr>
      <w:tr w:rsidR="003A2E94">
        <w:tc>
          <w:tcPr>
            <w:tcW w:w="510" w:type="dxa"/>
          </w:tcPr>
          <w:p w:rsidR="003A2E94" w:rsidRDefault="003A2E94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608" w:type="dxa"/>
          </w:tcPr>
          <w:p w:rsidR="003A2E94" w:rsidRDefault="003A2E94">
            <w:pPr>
              <w:pStyle w:val="ConsPlusNormal"/>
              <w:jc w:val="both"/>
            </w:pPr>
            <w:r>
              <w:t>Срок окупаемости проекта</w:t>
            </w:r>
          </w:p>
          <w:p w:rsidR="003A2E94" w:rsidRDefault="003A2E94">
            <w:pPr>
              <w:pStyle w:val="ConsPlusNormal"/>
              <w:jc w:val="both"/>
            </w:pPr>
            <w:r>
              <w:t>1) срок окупаемости инвестиционного проекта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</w:pPr>
            <w:r>
              <w:t>1;</w:t>
            </w:r>
          </w:p>
          <w:p w:rsidR="003A2E94" w:rsidRDefault="003A2E94">
            <w:pPr>
              <w:pStyle w:val="ConsPlusNormal"/>
            </w:pPr>
            <w:r>
              <w:t>0,5;</w:t>
            </w:r>
          </w:p>
          <w:p w:rsidR="003A2E94" w:rsidRDefault="003A2E94">
            <w:pPr>
              <w:pStyle w:val="ConsPlusNormal"/>
            </w:pPr>
            <w:r>
              <w:t>0</w:t>
            </w:r>
          </w:p>
        </w:tc>
        <w:tc>
          <w:tcPr>
            <w:tcW w:w="850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272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247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725" w:type="dxa"/>
          </w:tcPr>
          <w:p w:rsidR="003A2E94" w:rsidRDefault="003A2E94">
            <w:pPr>
              <w:pStyle w:val="ConsPlusNormal"/>
            </w:pPr>
            <w:r>
              <w:t>Значения показателей реализации проекта в соответствии с паспортом</w:t>
            </w:r>
          </w:p>
        </w:tc>
      </w:tr>
      <w:tr w:rsidR="003A2E94">
        <w:tc>
          <w:tcPr>
            <w:tcW w:w="510" w:type="dxa"/>
          </w:tcPr>
          <w:p w:rsidR="003A2E94" w:rsidRDefault="003A2E94">
            <w:pPr>
              <w:pStyle w:val="ConsPlusNormal"/>
            </w:pPr>
          </w:p>
        </w:tc>
        <w:tc>
          <w:tcPr>
            <w:tcW w:w="2608" w:type="dxa"/>
          </w:tcPr>
          <w:p w:rsidR="003A2E94" w:rsidRDefault="003A2E94">
            <w:pPr>
              <w:pStyle w:val="ConsPlusNormal"/>
              <w:jc w:val="both"/>
            </w:pPr>
            <w:r>
              <w:t>Оценка эффективности на основе количественных критериев, Ч</w:t>
            </w:r>
            <w:r>
              <w:rPr>
                <w:vertAlign w:val="subscript"/>
              </w:rPr>
              <w:t>2</w:t>
            </w:r>
          </w:p>
        </w:tc>
        <w:tc>
          <w:tcPr>
            <w:tcW w:w="5944" w:type="dxa"/>
            <w:gridSpan w:val="5"/>
          </w:tcPr>
          <w:p w:rsidR="003A2E94" w:rsidRDefault="003A2E94">
            <w:pPr>
              <w:pStyle w:val="ConsPlusNormal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1477645" cy="53467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2E94" w:rsidRDefault="003A2E94">
      <w:pPr>
        <w:pStyle w:val="ConsPlusNormal"/>
      </w:pPr>
    </w:p>
    <w:p w:rsidR="003A2E94" w:rsidRDefault="003A2E94">
      <w:pPr>
        <w:pStyle w:val="ConsPlusNonformat"/>
        <w:jc w:val="both"/>
      </w:pPr>
      <w:bookmarkStart w:id="13" w:name="P733"/>
      <w:bookmarkEnd w:id="13"/>
      <w:r>
        <w:t xml:space="preserve">                                 Значения</w:t>
      </w:r>
    </w:p>
    <w:p w:rsidR="003A2E94" w:rsidRDefault="003A2E94">
      <w:pPr>
        <w:pStyle w:val="ConsPlusNonformat"/>
        <w:jc w:val="both"/>
      </w:pPr>
      <w:r>
        <w:t xml:space="preserve">         весовых коэффициентов количественных критериев "Отношение</w:t>
      </w:r>
    </w:p>
    <w:p w:rsidR="003A2E94" w:rsidRDefault="003A2E94">
      <w:pPr>
        <w:pStyle w:val="ConsPlusNonformat"/>
        <w:jc w:val="both"/>
      </w:pPr>
      <w:r>
        <w:t xml:space="preserve">           сметной стоимости инвестиционного проекта к значениям</w:t>
      </w:r>
    </w:p>
    <w:p w:rsidR="003A2E94" w:rsidRDefault="003A2E94">
      <w:pPr>
        <w:pStyle w:val="ConsPlusNonformat"/>
        <w:jc w:val="both"/>
      </w:pPr>
      <w:r>
        <w:t xml:space="preserve">             количественных показателей результатов реализации</w:t>
      </w:r>
    </w:p>
    <w:p w:rsidR="003A2E94" w:rsidRDefault="003A2E94">
      <w:pPr>
        <w:pStyle w:val="ConsPlusNonformat"/>
        <w:jc w:val="both"/>
      </w:pPr>
      <w:r>
        <w:t xml:space="preserve">                         инвестиционного проекта"</w:t>
      </w:r>
    </w:p>
    <w:p w:rsidR="003A2E94" w:rsidRDefault="003A2E9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252"/>
        <w:gridCol w:w="2154"/>
        <w:gridCol w:w="2154"/>
      </w:tblGrid>
      <w:tr w:rsidR="003A2E94">
        <w:tc>
          <w:tcPr>
            <w:tcW w:w="488" w:type="dxa"/>
            <w:vMerge w:val="restart"/>
          </w:tcPr>
          <w:p w:rsidR="003A2E94" w:rsidRDefault="003A2E9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2" w:type="dxa"/>
            <w:vMerge w:val="restart"/>
          </w:tcPr>
          <w:p w:rsidR="003A2E94" w:rsidRDefault="003A2E94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4308" w:type="dxa"/>
            <w:gridSpan w:val="2"/>
          </w:tcPr>
          <w:p w:rsidR="003A2E94" w:rsidRDefault="003A2E94">
            <w:pPr>
              <w:pStyle w:val="ConsPlusNormal"/>
              <w:jc w:val="center"/>
            </w:pPr>
            <w:r>
              <w:t>Строительство (реконструкция) объектов капитального строительства образования, культуры и спорта, коммунальной инфраструктуры, зданий, охраны окружающей среды:</w:t>
            </w:r>
          </w:p>
        </w:tc>
      </w:tr>
      <w:tr w:rsidR="003A2E94">
        <w:tc>
          <w:tcPr>
            <w:tcW w:w="488" w:type="dxa"/>
            <w:vMerge/>
          </w:tcPr>
          <w:p w:rsidR="003A2E94" w:rsidRDefault="003A2E94">
            <w:pPr>
              <w:pStyle w:val="ConsPlusNormal"/>
            </w:pPr>
          </w:p>
        </w:tc>
        <w:tc>
          <w:tcPr>
            <w:tcW w:w="4252" w:type="dxa"/>
            <w:vMerge/>
          </w:tcPr>
          <w:p w:rsidR="003A2E94" w:rsidRDefault="003A2E94">
            <w:pPr>
              <w:pStyle w:val="ConsPlusNormal"/>
            </w:pPr>
          </w:p>
        </w:tc>
        <w:tc>
          <w:tcPr>
            <w:tcW w:w="2154" w:type="dxa"/>
          </w:tcPr>
          <w:p w:rsidR="003A2E94" w:rsidRDefault="003A2E94">
            <w:pPr>
              <w:pStyle w:val="ConsPlusNormal"/>
              <w:jc w:val="center"/>
            </w:pPr>
            <w:r>
              <w:t>в случае применимости количественного показателя (%)</w:t>
            </w:r>
          </w:p>
        </w:tc>
        <w:tc>
          <w:tcPr>
            <w:tcW w:w="2154" w:type="dxa"/>
          </w:tcPr>
          <w:p w:rsidR="003A2E94" w:rsidRDefault="003A2E94">
            <w:pPr>
              <w:pStyle w:val="ConsPlusNormal"/>
              <w:jc w:val="center"/>
            </w:pPr>
            <w:r>
              <w:t>в случае неприменимости количественного показателя (%)</w:t>
            </w:r>
          </w:p>
        </w:tc>
      </w:tr>
      <w:tr w:rsidR="003A2E94">
        <w:tc>
          <w:tcPr>
            <w:tcW w:w="488" w:type="dxa"/>
          </w:tcPr>
          <w:p w:rsidR="003A2E94" w:rsidRDefault="003A2E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3A2E94" w:rsidRDefault="003A2E9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3A2E94" w:rsidRDefault="003A2E9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3A2E94" w:rsidRDefault="003A2E94">
            <w:pPr>
              <w:pStyle w:val="ConsPlusNormal"/>
              <w:jc w:val="center"/>
            </w:pPr>
            <w:r>
              <w:t>4</w:t>
            </w:r>
          </w:p>
        </w:tc>
      </w:tr>
      <w:tr w:rsidR="003A2E94">
        <w:tc>
          <w:tcPr>
            <w:tcW w:w="488" w:type="dxa"/>
          </w:tcPr>
          <w:p w:rsidR="003A2E94" w:rsidRDefault="003A2E94">
            <w:pPr>
              <w:pStyle w:val="ConsPlusNormal"/>
            </w:pPr>
            <w:r>
              <w:t>1</w:t>
            </w:r>
          </w:p>
        </w:tc>
        <w:tc>
          <w:tcPr>
            <w:tcW w:w="4252" w:type="dxa"/>
          </w:tcPr>
          <w:p w:rsidR="003A2E94" w:rsidRDefault="003A2E94">
            <w:pPr>
              <w:pStyle w:val="ConsPlusNormal"/>
              <w:jc w:val="both"/>
            </w:pPr>
            <w:r>
              <w:t>Наличие количественных показателей результатов реализации проекта</w:t>
            </w:r>
          </w:p>
        </w:tc>
        <w:tc>
          <w:tcPr>
            <w:tcW w:w="2154" w:type="dxa"/>
          </w:tcPr>
          <w:p w:rsidR="003A2E94" w:rsidRDefault="003A2E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3A2E94" w:rsidRDefault="003A2E94">
            <w:pPr>
              <w:pStyle w:val="ConsPlusNormal"/>
              <w:jc w:val="center"/>
            </w:pPr>
            <w:r>
              <w:t>8</w:t>
            </w:r>
          </w:p>
        </w:tc>
      </w:tr>
      <w:tr w:rsidR="003A2E94">
        <w:tc>
          <w:tcPr>
            <w:tcW w:w="488" w:type="dxa"/>
          </w:tcPr>
          <w:p w:rsidR="003A2E94" w:rsidRDefault="003A2E94">
            <w:pPr>
              <w:pStyle w:val="ConsPlusNormal"/>
            </w:pPr>
            <w:r>
              <w:t>2</w:t>
            </w:r>
          </w:p>
        </w:tc>
        <w:tc>
          <w:tcPr>
            <w:tcW w:w="4252" w:type="dxa"/>
          </w:tcPr>
          <w:p w:rsidR="003A2E94" w:rsidRDefault="003A2E94">
            <w:pPr>
              <w:pStyle w:val="ConsPlusNormal"/>
              <w:jc w:val="both"/>
            </w:pPr>
            <w:r>
              <w:t>Отношение сметной стоимости проекта к значениям количественных показателей результатов реализации проекта</w:t>
            </w:r>
          </w:p>
        </w:tc>
        <w:tc>
          <w:tcPr>
            <w:tcW w:w="2154" w:type="dxa"/>
          </w:tcPr>
          <w:p w:rsidR="003A2E94" w:rsidRDefault="003A2E9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154" w:type="dxa"/>
          </w:tcPr>
          <w:p w:rsidR="003A2E94" w:rsidRDefault="003A2E94">
            <w:pPr>
              <w:pStyle w:val="ConsPlusNormal"/>
              <w:jc w:val="center"/>
            </w:pPr>
            <w:r>
              <w:t>x</w:t>
            </w:r>
          </w:p>
        </w:tc>
      </w:tr>
      <w:tr w:rsidR="003A2E94">
        <w:tc>
          <w:tcPr>
            <w:tcW w:w="488" w:type="dxa"/>
          </w:tcPr>
          <w:p w:rsidR="003A2E94" w:rsidRDefault="003A2E94">
            <w:pPr>
              <w:pStyle w:val="ConsPlusNormal"/>
            </w:pPr>
            <w:r>
              <w:t>3</w:t>
            </w:r>
          </w:p>
        </w:tc>
        <w:tc>
          <w:tcPr>
            <w:tcW w:w="4252" w:type="dxa"/>
          </w:tcPr>
          <w:p w:rsidR="003A2E94" w:rsidRDefault="003A2E94">
            <w:pPr>
              <w:pStyle w:val="ConsPlusNormal"/>
              <w:jc w:val="both"/>
            </w:pPr>
            <w:r>
              <w:t>Наличие потребителей продукции (услуг), создаваемой в результате реализации проекта, в количестве, достаточном для обеспечения проектируемого уровня использования проектной мощности объекта строительства</w:t>
            </w:r>
          </w:p>
        </w:tc>
        <w:tc>
          <w:tcPr>
            <w:tcW w:w="2154" w:type="dxa"/>
          </w:tcPr>
          <w:p w:rsidR="003A2E94" w:rsidRDefault="003A2E9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154" w:type="dxa"/>
          </w:tcPr>
          <w:p w:rsidR="003A2E94" w:rsidRDefault="003A2E94">
            <w:pPr>
              <w:pStyle w:val="ConsPlusNormal"/>
              <w:jc w:val="center"/>
            </w:pPr>
            <w:r>
              <w:t>45</w:t>
            </w:r>
          </w:p>
        </w:tc>
      </w:tr>
      <w:tr w:rsidR="003A2E94">
        <w:tc>
          <w:tcPr>
            <w:tcW w:w="488" w:type="dxa"/>
          </w:tcPr>
          <w:p w:rsidR="003A2E94" w:rsidRDefault="003A2E94">
            <w:pPr>
              <w:pStyle w:val="ConsPlusNormal"/>
            </w:pPr>
            <w:r>
              <w:t>4</w:t>
            </w:r>
          </w:p>
        </w:tc>
        <w:tc>
          <w:tcPr>
            <w:tcW w:w="4252" w:type="dxa"/>
          </w:tcPr>
          <w:p w:rsidR="003A2E94" w:rsidRDefault="003A2E94">
            <w:pPr>
              <w:pStyle w:val="ConsPlusNormal"/>
              <w:jc w:val="both"/>
            </w:pPr>
            <w:r>
              <w:t>Обеспечение планируемого объекта капитального строительства инженерной и транспортной инфраструктурой в объемах, достаточных для реализации проекта</w:t>
            </w:r>
          </w:p>
        </w:tc>
        <w:tc>
          <w:tcPr>
            <w:tcW w:w="2154" w:type="dxa"/>
          </w:tcPr>
          <w:p w:rsidR="003A2E94" w:rsidRDefault="003A2E9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54" w:type="dxa"/>
          </w:tcPr>
          <w:p w:rsidR="003A2E94" w:rsidRDefault="003A2E94">
            <w:pPr>
              <w:pStyle w:val="ConsPlusNormal"/>
              <w:jc w:val="center"/>
            </w:pPr>
            <w:r>
              <w:t>37</w:t>
            </w:r>
          </w:p>
        </w:tc>
      </w:tr>
      <w:tr w:rsidR="003A2E94">
        <w:tc>
          <w:tcPr>
            <w:tcW w:w="488" w:type="dxa"/>
          </w:tcPr>
          <w:p w:rsidR="003A2E94" w:rsidRDefault="003A2E94">
            <w:pPr>
              <w:pStyle w:val="ConsPlusNormal"/>
            </w:pPr>
            <w:r>
              <w:t>5</w:t>
            </w:r>
          </w:p>
        </w:tc>
        <w:tc>
          <w:tcPr>
            <w:tcW w:w="4252" w:type="dxa"/>
          </w:tcPr>
          <w:p w:rsidR="003A2E94" w:rsidRDefault="003A2E94">
            <w:pPr>
              <w:pStyle w:val="ConsPlusNormal"/>
              <w:jc w:val="both"/>
            </w:pPr>
            <w:r>
              <w:t>Срок окупаемости проекта</w:t>
            </w:r>
          </w:p>
        </w:tc>
        <w:tc>
          <w:tcPr>
            <w:tcW w:w="2154" w:type="dxa"/>
          </w:tcPr>
          <w:p w:rsidR="003A2E94" w:rsidRDefault="003A2E9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4" w:type="dxa"/>
          </w:tcPr>
          <w:p w:rsidR="003A2E94" w:rsidRDefault="003A2E94">
            <w:pPr>
              <w:pStyle w:val="ConsPlusNormal"/>
              <w:jc w:val="center"/>
            </w:pPr>
            <w:r>
              <w:t>x</w:t>
            </w:r>
          </w:p>
        </w:tc>
      </w:tr>
      <w:tr w:rsidR="003A2E94">
        <w:tc>
          <w:tcPr>
            <w:tcW w:w="488" w:type="dxa"/>
          </w:tcPr>
          <w:p w:rsidR="003A2E94" w:rsidRDefault="003A2E94">
            <w:pPr>
              <w:pStyle w:val="ConsPlusNormal"/>
            </w:pPr>
          </w:p>
        </w:tc>
        <w:tc>
          <w:tcPr>
            <w:tcW w:w="4252" w:type="dxa"/>
          </w:tcPr>
          <w:p w:rsidR="003A2E94" w:rsidRDefault="003A2E94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2154" w:type="dxa"/>
          </w:tcPr>
          <w:p w:rsidR="003A2E94" w:rsidRDefault="003A2E9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154" w:type="dxa"/>
          </w:tcPr>
          <w:p w:rsidR="003A2E94" w:rsidRDefault="003A2E94">
            <w:pPr>
              <w:pStyle w:val="ConsPlusNormal"/>
              <w:jc w:val="center"/>
            </w:pPr>
            <w:r>
              <w:t>100</w:t>
            </w:r>
          </w:p>
        </w:tc>
      </w:tr>
    </w:tbl>
    <w:p w:rsidR="003A2E94" w:rsidRDefault="003A2E94">
      <w:pPr>
        <w:pStyle w:val="ConsPlusNormal"/>
      </w:pPr>
    </w:p>
    <w:p w:rsidR="003A2E94" w:rsidRDefault="003A2E94">
      <w:pPr>
        <w:pStyle w:val="ConsPlusNonformat"/>
        <w:jc w:val="both"/>
      </w:pPr>
      <w:bookmarkStart w:id="14" w:name="P773"/>
      <w:bookmarkEnd w:id="14"/>
      <w:r>
        <w:t xml:space="preserve">                                  Расчет</w:t>
      </w:r>
    </w:p>
    <w:p w:rsidR="003A2E94" w:rsidRDefault="003A2E94">
      <w:pPr>
        <w:pStyle w:val="ConsPlusNonformat"/>
        <w:jc w:val="both"/>
      </w:pPr>
      <w:r>
        <w:t xml:space="preserve">         интегральной оценки эффективности инвестиционного проекта</w:t>
      </w:r>
    </w:p>
    <w:p w:rsidR="003A2E94" w:rsidRDefault="003A2E9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82"/>
        <w:gridCol w:w="2835"/>
        <w:gridCol w:w="1644"/>
      </w:tblGrid>
      <w:tr w:rsidR="003A2E94">
        <w:tc>
          <w:tcPr>
            <w:tcW w:w="454" w:type="dxa"/>
          </w:tcPr>
          <w:p w:rsidR="003A2E94" w:rsidRDefault="003A2E94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82" w:type="dxa"/>
          </w:tcPr>
          <w:p w:rsidR="003A2E94" w:rsidRDefault="003A2E9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835" w:type="dxa"/>
          </w:tcPr>
          <w:p w:rsidR="003A2E94" w:rsidRDefault="003A2E94">
            <w:pPr>
              <w:pStyle w:val="ConsPlusNormal"/>
              <w:jc w:val="center"/>
            </w:pPr>
            <w:r>
              <w:t>Оценка эффективности</w:t>
            </w:r>
          </w:p>
        </w:tc>
        <w:tc>
          <w:tcPr>
            <w:tcW w:w="1644" w:type="dxa"/>
          </w:tcPr>
          <w:p w:rsidR="003A2E94" w:rsidRDefault="003A2E94">
            <w:pPr>
              <w:pStyle w:val="ConsPlusNormal"/>
              <w:jc w:val="center"/>
            </w:pPr>
            <w:r>
              <w:t>Весовой коэффициент</w:t>
            </w:r>
          </w:p>
        </w:tc>
      </w:tr>
      <w:tr w:rsidR="003A2E94">
        <w:tc>
          <w:tcPr>
            <w:tcW w:w="454" w:type="dxa"/>
          </w:tcPr>
          <w:p w:rsidR="003A2E94" w:rsidRDefault="003A2E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3A2E94" w:rsidRDefault="003A2E9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3A2E94" w:rsidRDefault="003A2E9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3A2E94" w:rsidRDefault="003A2E94">
            <w:pPr>
              <w:pStyle w:val="ConsPlusNormal"/>
              <w:jc w:val="center"/>
            </w:pPr>
            <w:r>
              <w:t>4</w:t>
            </w:r>
          </w:p>
        </w:tc>
      </w:tr>
      <w:tr w:rsidR="003A2E94">
        <w:tc>
          <w:tcPr>
            <w:tcW w:w="454" w:type="dxa"/>
          </w:tcPr>
          <w:p w:rsidR="003A2E94" w:rsidRDefault="003A2E94">
            <w:pPr>
              <w:pStyle w:val="ConsPlusNormal"/>
            </w:pPr>
            <w:r>
              <w:t>1</w:t>
            </w:r>
          </w:p>
        </w:tc>
        <w:tc>
          <w:tcPr>
            <w:tcW w:w="4082" w:type="dxa"/>
          </w:tcPr>
          <w:p w:rsidR="003A2E94" w:rsidRDefault="003A2E94">
            <w:pPr>
              <w:pStyle w:val="ConsPlusNormal"/>
              <w:jc w:val="both"/>
            </w:pPr>
            <w:r>
              <w:t>Оценка эффективности на основе качественных критериев, Ч</w:t>
            </w:r>
            <w:r>
              <w:rPr>
                <w:vertAlign w:val="subscript"/>
              </w:rPr>
              <w:t>1</w:t>
            </w:r>
          </w:p>
        </w:tc>
        <w:tc>
          <w:tcPr>
            <w:tcW w:w="2835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644" w:type="dxa"/>
          </w:tcPr>
          <w:p w:rsidR="003A2E94" w:rsidRDefault="003A2E94">
            <w:pPr>
              <w:pStyle w:val="ConsPlusNormal"/>
              <w:jc w:val="center"/>
            </w:pPr>
            <w:r>
              <w:t>0,2</w:t>
            </w:r>
          </w:p>
        </w:tc>
      </w:tr>
      <w:tr w:rsidR="003A2E94">
        <w:tc>
          <w:tcPr>
            <w:tcW w:w="454" w:type="dxa"/>
          </w:tcPr>
          <w:p w:rsidR="003A2E94" w:rsidRDefault="003A2E94">
            <w:pPr>
              <w:pStyle w:val="ConsPlusNormal"/>
            </w:pPr>
            <w:r>
              <w:t>2</w:t>
            </w:r>
          </w:p>
        </w:tc>
        <w:tc>
          <w:tcPr>
            <w:tcW w:w="4082" w:type="dxa"/>
          </w:tcPr>
          <w:p w:rsidR="003A2E94" w:rsidRDefault="003A2E94">
            <w:pPr>
              <w:pStyle w:val="ConsPlusNormal"/>
              <w:jc w:val="both"/>
            </w:pPr>
            <w:r>
              <w:t>Оценка эффективности на основе количественных критериев, Ч</w:t>
            </w:r>
            <w:r>
              <w:rPr>
                <w:vertAlign w:val="subscript"/>
              </w:rPr>
              <w:t>2</w:t>
            </w:r>
          </w:p>
        </w:tc>
        <w:tc>
          <w:tcPr>
            <w:tcW w:w="2835" w:type="dxa"/>
          </w:tcPr>
          <w:p w:rsidR="003A2E94" w:rsidRDefault="003A2E94">
            <w:pPr>
              <w:pStyle w:val="ConsPlusNormal"/>
            </w:pPr>
          </w:p>
        </w:tc>
        <w:tc>
          <w:tcPr>
            <w:tcW w:w="1644" w:type="dxa"/>
          </w:tcPr>
          <w:p w:rsidR="003A2E94" w:rsidRDefault="003A2E94">
            <w:pPr>
              <w:pStyle w:val="ConsPlusNormal"/>
              <w:jc w:val="center"/>
            </w:pPr>
            <w:r>
              <w:t>0,8</w:t>
            </w:r>
          </w:p>
        </w:tc>
      </w:tr>
      <w:tr w:rsidR="003A2E94">
        <w:tc>
          <w:tcPr>
            <w:tcW w:w="454" w:type="dxa"/>
          </w:tcPr>
          <w:p w:rsidR="003A2E94" w:rsidRDefault="003A2E94">
            <w:pPr>
              <w:pStyle w:val="ConsPlusNormal"/>
            </w:pPr>
            <w:r>
              <w:t>3</w:t>
            </w:r>
          </w:p>
        </w:tc>
        <w:tc>
          <w:tcPr>
            <w:tcW w:w="4082" w:type="dxa"/>
          </w:tcPr>
          <w:p w:rsidR="003A2E94" w:rsidRDefault="003A2E94">
            <w:pPr>
              <w:pStyle w:val="ConsPlusNormal"/>
              <w:jc w:val="both"/>
            </w:pPr>
            <w:r>
              <w:t>Интегральная оценка эффективности инвестиционного проекта, Э</w:t>
            </w:r>
            <w:r>
              <w:rPr>
                <w:vertAlign w:val="subscript"/>
              </w:rPr>
              <w:t>ИНТ</w:t>
            </w:r>
          </w:p>
        </w:tc>
        <w:tc>
          <w:tcPr>
            <w:tcW w:w="2835" w:type="dxa"/>
          </w:tcPr>
          <w:p w:rsidR="003A2E94" w:rsidRDefault="003A2E94">
            <w:pPr>
              <w:pStyle w:val="ConsPlusNormal"/>
            </w:pPr>
            <w:r>
              <w:t>Э</w:t>
            </w:r>
            <w:r>
              <w:rPr>
                <w:vertAlign w:val="subscript"/>
              </w:rPr>
              <w:t>ИНТ</w:t>
            </w:r>
            <w:r>
              <w:t xml:space="preserve"> = Ч</w:t>
            </w:r>
            <w:r>
              <w:rPr>
                <w:vertAlign w:val="subscript"/>
              </w:rPr>
              <w:t>1</w:t>
            </w:r>
            <w:r>
              <w:t xml:space="preserve"> x 0,2 + Ч</w:t>
            </w:r>
            <w:r>
              <w:rPr>
                <w:vertAlign w:val="subscript"/>
              </w:rPr>
              <w:t>2</w:t>
            </w:r>
            <w:r>
              <w:t xml:space="preserve"> x 0,8</w:t>
            </w:r>
          </w:p>
        </w:tc>
        <w:tc>
          <w:tcPr>
            <w:tcW w:w="1644" w:type="dxa"/>
          </w:tcPr>
          <w:p w:rsidR="003A2E94" w:rsidRDefault="003A2E94">
            <w:pPr>
              <w:pStyle w:val="ConsPlusNormal"/>
              <w:jc w:val="center"/>
            </w:pPr>
            <w:r>
              <w:t>1,0</w:t>
            </w:r>
          </w:p>
        </w:tc>
      </w:tr>
    </w:tbl>
    <w:p w:rsidR="003A2E94" w:rsidRDefault="003A2E94">
      <w:pPr>
        <w:pStyle w:val="ConsPlusNormal"/>
      </w:pPr>
    </w:p>
    <w:p w:rsidR="003A2E94" w:rsidRDefault="003A2E94">
      <w:pPr>
        <w:pStyle w:val="ConsPlusNonformat"/>
        <w:jc w:val="both"/>
      </w:pPr>
      <w:r>
        <w:t xml:space="preserve">                 Рекомендуемые количественные показатели,</w:t>
      </w:r>
    </w:p>
    <w:p w:rsidR="003A2E94" w:rsidRDefault="003A2E94">
      <w:pPr>
        <w:pStyle w:val="ConsPlusNonformat"/>
        <w:jc w:val="both"/>
      </w:pPr>
      <w:r>
        <w:t xml:space="preserve">             характеризующие конечные социально-экономические</w:t>
      </w:r>
    </w:p>
    <w:p w:rsidR="003A2E94" w:rsidRDefault="003A2E94">
      <w:pPr>
        <w:pStyle w:val="ConsPlusNonformat"/>
        <w:jc w:val="both"/>
      </w:pPr>
      <w:r>
        <w:t xml:space="preserve">               результаты реализации инвестиционного проекта</w:t>
      </w:r>
    </w:p>
    <w:p w:rsidR="003A2E94" w:rsidRDefault="003A2E9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6"/>
        <w:gridCol w:w="3118"/>
        <w:gridCol w:w="3912"/>
      </w:tblGrid>
      <w:tr w:rsidR="003A2E94">
        <w:tc>
          <w:tcPr>
            <w:tcW w:w="1986" w:type="dxa"/>
            <w:vMerge w:val="restart"/>
          </w:tcPr>
          <w:p w:rsidR="003A2E94" w:rsidRDefault="003A2E94">
            <w:pPr>
              <w:pStyle w:val="ConsPlusNormal"/>
              <w:jc w:val="center"/>
            </w:pPr>
            <w:r>
              <w:t>Объекты капитального строительства</w:t>
            </w:r>
          </w:p>
        </w:tc>
        <w:tc>
          <w:tcPr>
            <w:tcW w:w="7030" w:type="dxa"/>
            <w:gridSpan w:val="2"/>
          </w:tcPr>
          <w:p w:rsidR="003A2E94" w:rsidRDefault="003A2E94">
            <w:pPr>
              <w:pStyle w:val="ConsPlusNormal"/>
              <w:jc w:val="center"/>
            </w:pPr>
            <w:r>
              <w:t>Количественные показатели, характеризующие:</w:t>
            </w:r>
          </w:p>
        </w:tc>
      </w:tr>
      <w:tr w:rsidR="003A2E94">
        <w:tc>
          <w:tcPr>
            <w:tcW w:w="1986" w:type="dxa"/>
            <w:vMerge/>
          </w:tcPr>
          <w:p w:rsidR="003A2E94" w:rsidRDefault="003A2E94">
            <w:pPr>
              <w:pStyle w:val="ConsPlusNormal"/>
            </w:pPr>
          </w:p>
        </w:tc>
        <w:tc>
          <w:tcPr>
            <w:tcW w:w="3118" w:type="dxa"/>
          </w:tcPr>
          <w:p w:rsidR="003A2E94" w:rsidRDefault="003A2E94">
            <w:pPr>
              <w:pStyle w:val="ConsPlusNormal"/>
              <w:jc w:val="center"/>
            </w:pPr>
            <w:r>
              <w:t>прямые результаты проекта</w:t>
            </w:r>
          </w:p>
        </w:tc>
        <w:tc>
          <w:tcPr>
            <w:tcW w:w="3912" w:type="dxa"/>
          </w:tcPr>
          <w:p w:rsidR="003A2E94" w:rsidRDefault="003A2E94">
            <w:pPr>
              <w:pStyle w:val="ConsPlusNormal"/>
              <w:jc w:val="center"/>
            </w:pPr>
            <w:r>
              <w:t>конечные результаты проекта</w:t>
            </w:r>
          </w:p>
        </w:tc>
      </w:tr>
      <w:tr w:rsidR="003A2E94">
        <w:tc>
          <w:tcPr>
            <w:tcW w:w="1986" w:type="dxa"/>
          </w:tcPr>
          <w:p w:rsidR="003A2E94" w:rsidRDefault="003A2E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3A2E94" w:rsidRDefault="003A2E9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3A2E94" w:rsidRDefault="003A2E94">
            <w:pPr>
              <w:pStyle w:val="ConsPlusNormal"/>
              <w:jc w:val="center"/>
            </w:pPr>
            <w:r>
              <w:t>3</w:t>
            </w:r>
          </w:p>
        </w:tc>
      </w:tr>
      <w:tr w:rsidR="003A2E94">
        <w:tc>
          <w:tcPr>
            <w:tcW w:w="9016" w:type="dxa"/>
            <w:gridSpan w:val="3"/>
          </w:tcPr>
          <w:p w:rsidR="003A2E94" w:rsidRDefault="003A2E94">
            <w:pPr>
              <w:pStyle w:val="ConsPlusNormal"/>
              <w:jc w:val="center"/>
            </w:pPr>
            <w:r>
              <w:t>Строительство (реконструкция) объектов образования, физической культуры, спорта, культуры</w:t>
            </w:r>
          </w:p>
        </w:tc>
      </w:tr>
      <w:tr w:rsidR="003A2E94">
        <w:tc>
          <w:tcPr>
            <w:tcW w:w="1986" w:type="dxa"/>
          </w:tcPr>
          <w:p w:rsidR="003A2E94" w:rsidRDefault="003A2E94">
            <w:pPr>
              <w:pStyle w:val="ConsPlusNormal"/>
              <w:jc w:val="both"/>
            </w:pPr>
            <w:r>
              <w:t>Образовательные учреждения</w:t>
            </w:r>
          </w:p>
        </w:tc>
        <w:tc>
          <w:tcPr>
            <w:tcW w:w="3118" w:type="dxa"/>
          </w:tcPr>
          <w:p w:rsidR="003A2E94" w:rsidRDefault="003A2E94">
            <w:pPr>
              <w:pStyle w:val="ConsPlusNormal"/>
            </w:pPr>
            <w:r>
              <w:t>1. Мощность объекта: количество мест</w:t>
            </w:r>
          </w:p>
          <w:p w:rsidR="003A2E94" w:rsidRDefault="003A2E94">
            <w:pPr>
              <w:pStyle w:val="ConsPlusNormal"/>
            </w:pPr>
            <w:r>
              <w:t xml:space="preserve">2. Общая площадь здания: </w:t>
            </w:r>
            <w:proofErr w:type="spellStart"/>
            <w:r>
              <w:t>кв.м</w:t>
            </w:r>
            <w:proofErr w:type="spellEnd"/>
          </w:p>
          <w:p w:rsidR="003A2E94" w:rsidRDefault="003A2E94">
            <w:pPr>
              <w:pStyle w:val="ConsPlusNormal"/>
            </w:pPr>
            <w:r>
              <w:t xml:space="preserve">3. Строительный объем: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3912" w:type="dxa"/>
          </w:tcPr>
          <w:p w:rsidR="003A2E94" w:rsidRDefault="003A2E94">
            <w:pPr>
              <w:pStyle w:val="ConsPlusNormal"/>
            </w:pPr>
            <w:r>
              <w:t>1. Количество создаваемых (сохраняемых) рабочих мест</w:t>
            </w:r>
          </w:p>
          <w:p w:rsidR="003A2E94" w:rsidRDefault="003A2E94">
            <w:pPr>
              <w:pStyle w:val="ConsPlusNormal"/>
            </w:pPr>
            <w:r>
              <w:t>2. Рост обеспеченности МОГО "Ухта" (в расчете на 100 детей) услугами образовательных учреждений (по видам учреждений), в %% к уровню обеспеченности до реализации проекта</w:t>
            </w:r>
          </w:p>
        </w:tc>
      </w:tr>
      <w:tr w:rsidR="003A2E94">
        <w:tc>
          <w:tcPr>
            <w:tcW w:w="1986" w:type="dxa"/>
          </w:tcPr>
          <w:p w:rsidR="003A2E94" w:rsidRDefault="003A2E94">
            <w:pPr>
              <w:pStyle w:val="ConsPlusNormal"/>
              <w:jc w:val="both"/>
            </w:pPr>
            <w:r>
              <w:t>Учреждения культуры и искусства</w:t>
            </w:r>
          </w:p>
        </w:tc>
        <w:tc>
          <w:tcPr>
            <w:tcW w:w="3118" w:type="dxa"/>
          </w:tcPr>
          <w:p w:rsidR="003A2E94" w:rsidRDefault="003A2E94">
            <w:pPr>
              <w:pStyle w:val="ConsPlusNormal"/>
            </w:pPr>
            <w:r>
              <w:t>1. Мощность объекта: количество мест</w:t>
            </w:r>
          </w:p>
          <w:p w:rsidR="003A2E94" w:rsidRDefault="003A2E94">
            <w:pPr>
              <w:pStyle w:val="ConsPlusNormal"/>
            </w:pPr>
            <w:r>
              <w:t xml:space="preserve">2. Общая площадь здания: </w:t>
            </w:r>
            <w:proofErr w:type="spellStart"/>
            <w:r>
              <w:t>кв.м</w:t>
            </w:r>
            <w:proofErr w:type="spellEnd"/>
          </w:p>
          <w:p w:rsidR="003A2E94" w:rsidRDefault="003A2E94">
            <w:pPr>
              <w:pStyle w:val="ConsPlusNormal"/>
            </w:pPr>
            <w:r>
              <w:t xml:space="preserve">3. Строительный объем: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3912" w:type="dxa"/>
          </w:tcPr>
          <w:p w:rsidR="003A2E94" w:rsidRDefault="003A2E94">
            <w:pPr>
              <w:pStyle w:val="ConsPlusNormal"/>
            </w:pPr>
            <w:r>
              <w:t>1. Количество создаваемых (сохраняемых) рабочих мест</w:t>
            </w:r>
          </w:p>
          <w:p w:rsidR="003A2E94" w:rsidRDefault="003A2E94">
            <w:pPr>
              <w:pStyle w:val="ConsPlusNormal"/>
            </w:pPr>
            <w:r>
              <w:t>2. Рост обеспеченности МОГО "Ухта" (в расчете на 1000 жителей) услугами учреждений культуры, в процентах к уровню обеспеченности до реализации проекта</w:t>
            </w:r>
          </w:p>
        </w:tc>
      </w:tr>
      <w:tr w:rsidR="003A2E94">
        <w:tc>
          <w:tcPr>
            <w:tcW w:w="1986" w:type="dxa"/>
          </w:tcPr>
          <w:p w:rsidR="003A2E94" w:rsidRDefault="003A2E94">
            <w:pPr>
              <w:pStyle w:val="ConsPlusNormal"/>
              <w:jc w:val="both"/>
            </w:pPr>
            <w:r>
              <w:t>Объекты физической культуры и спорта</w:t>
            </w:r>
          </w:p>
        </w:tc>
        <w:tc>
          <w:tcPr>
            <w:tcW w:w="3118" w:type="dxa"/>
          </w:tcPr>
          <w:p w:rsidR="003A2E94" w:rsidRDefault="003A2E94">
            <w:pPr>
              <w:pStyle w:val="ConsPlusNormal"/>
            </w:pPr>
            <w:r>
              <w:t xml:space="preserve">1. Мощность объекта: площадь сооружений, тыс. </w:t>
            </w:r>
            <w:proofErr w:type="spellStart"/>
            <w:r>
              <w:t>кв.м</w:t>
            </w:r>
            <w:proofErr w:type="spellEnd"/>
            <w:r>
              <w:t xml:space="preserve"> (для бассейнов - площадь зеркала воды, тыс. </w:t>
            </w:r>
            <w:proofErr w:type="spellStart"/>
            <w:r>
              <w:t>кв.м</w:t>
            </w:r>
            <w:proofErr w:type="spellEnd"/>
            <w:r>
              <w:t>);</w:t>
            </w:r>
          </w:p>
          <w:p w:rsidR="003A2E94" w:rsidRDefault="003A2E94">
            <w:pPr>
              <w:pStyle w:val="ConsPlusNormal"/>
            </w:pPr>
            <w:r>
              <w:t>количество мест, тыс. чел.</w:t>
            </w:r>
          </w:p>
          <w:p w:rsidR="003A2E94" w:rsidRDefault="003A2E94">
            <w:pPr>
              <w:pStyle w:val="ConsPlusNormal"/>
            </w:pPr>
            <w:r>
              <w:t xml:space="preserve">2. Общая площадь здания: </w:t>
            </w:r>
            <w:proofErr w:type="spellStart"/>
            <w:r>
              <w:t>кв.м</w:t>
            </w:r>
            <w:proofErr w:type="spellEnd"/>
          </w:p>
          <w:p w:rsidR="003A2E94" w:rsidRDefault="003A2E94">
            <w:pPr>
              <w:pStyle w:val="ConsPlusNormal"/>
            </w:pPr>
            <w:r>
              <w:t xml:space="preserve">3. Строительный объем: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3912" w:type="dxa"/>
          </w:tcPr>
          <w:p w:rsidR="003A2E94" w:rsidRDefault="003A2E94">
            <w:pPr>
              <w:pStyle w:val="ConsPlusNormal"/>
            </w:pPr>
            <w:r>
              <w:t>1. Количество создаваемых (сохраняемых) рабочих мест</w:t>
            </w:r>
          </w:p>
          <w:p w:rsidR="003A2E94" w:rsidRDefault="003A2E94">
            <w:pPr>
              <w:pStyle w:val="ConsPlusNormal"/>
            </w:pPr>
            <w:r>
              <w:t>2. Рост обеспеченности МОГО "Ухта" услугами в области физической культуры и спорта, в процентах к уровню обеспеченности до реализации проекта</w:t>
            </w:r>
          </w:p>
        </w:tc>
      </w:tr>
      <w:tr w:rsidR="003A2E94">
        <w:tc>
          <w:tcPr>
            <w:tcW w:w="9016" w:type="dxa"/>
            <w:gridSpan w:val="3"/>
          </w:tcPr>
          <w:p w:rsidR="003A2E94" w:rsidRDefault="003A2E94">
            <w:pPr>
              <w:pStyle w:val="ConsPlusNormal"/>
              <w:jc w:val="center"/>
            </w:pPr>
            <w:r>
              <w:lastRenderedPageBreak/>
              <w:t>Строительство (реконструкция) общественных зданий и жилых помещений</w:t>
            </w:r>
          </w:p>
        </w:tc>
      </w:tr>
      <w:tr w:rsidR="003A2E94">
        <w:tc>
          <w:tcPr>
            <w:tcW w:w="1986" w:type="dxa"/>
          </w:tcPr>
          <w:p w:rsidR="003A2E94" w:rsidRDefault="003A2E94">
            <w:pPr>
              <w:pStyle w:val="ConsPlusNormal"/>
              <w:jc w:val="both"/>
            </w:pPr>
            <w:r>
              <w:t>Жилые дома</w:t>
            </w:r>
          </w:p>
        </w:tc>
        <w:tc>
          <w:tcPr>
            <w:tcW w:w="3118" w:type="dxa"/>
          </w:tcPr>
          <w:p w:rsidR="003A2E94" w:rsidRDefault="003A2E94">
            <w:pPr>
              <w:pStyle w:val="ConsPlusNormal"/>
            </w:pPr>
            <w:r>
              <w:t xml:space="preserve">1. Общая и полезная площадь объекта: </w:t>
            </w:r>
            <w:proofErr w:type="spellStart"/>
            <w:r>
              <w:t>кв.м</w:t>
            </w:r>
            <w:proofErr w:type="spellEnd"/>
          </w:p>
          <w:p w:rsidR="003A2E94" w:rsidRDefault="003A2E94">
            <w:pPr>
              <w:pStyle w:val="ConsPlusNormal"/>
            </w:pPr>
            <w:r>
              <w:t>2. Количество квартир</w:t>
            </w:r>
          </w:p>
        </w:tc>
        <w:tc>
          <w:tcPr>
            <w:tcW w:w="3912" w:type="dxa"/>
          </w:tcPr>
          <w:p w:rsidR="003A2E94" w:rsidRDefault="003A2E94">
            <w:pPr>
              <w:pStyle w:val="ConsPlusNormal"/>
            </w:pPr>
            <w:r>
              <w:t>Сокращение количества граждан, состоящих на учете на улучшение жилищных условий в процентах к количеству граждан до реализации проекта</w:t>
            </w:r>
          </w:p>
        </w:tc>
      </w:tr>
      <w:tr w:rsidR="003A2E94">
        <w:tc>
          <w:tcPr>
            <w:tcW w:w="1986" w:type="dxa"/>
          </w:tcPr>
          <w:p w:rsidR="003A2E94" w:rsidRDefault="003A2E94">
            <w:pPr>
              <w:pStyle w:val="ConsPlusNormal"/>
              <w:jc w:val="both"/>
            </w:pPr>
            <w:r>
              <w:t>Административные здания</w:t>
            </w:r>
          </w:p>
        </w:tc>
        <w:tc>
          <w:tcPr>
            <w:tcW w:w="3118" w:type="dxa"/>
          </w:tcPr>
          <w:p w:rsidR="003A2E94" w:rsidRDefault="003A2E94">
            <w:pPr>
              <w:pStyle w:val="ConsPlusNormal"/>
            </w:pPr>
            <w:r>
              <w:t xml:space="preserve">1. Общая площадь и полезная (служебная) площадь объекта: </w:t>
            </w:r>
            <w:proofErr w:type="spellStart"/>
            <w:r>
              <w:t>кв.м</w:t>
            </w:r>
            <w:proofErr w:type="spellEnd"/>
          </w:p>
          <w:p w:rsidR="003A2E94" w:rsidRDefault="003A2E94">
            <w:pPr>
              <w:pStyle w:val="ConsPlusNormal"/>
            </w:pPr>
            <w:r>
              <w:t xml:space="preserve">2. Строительный объем: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3912" w:type="dxa"/>
          </w:tcPr>
          <w:p w:rsidR="003A2E94" w:rsidRDefault="003A2E94">
            <w:pPr>
              <w:pStyle w:val="ConsPlusNormal"/>
            </w:pPr>
            <w:r>
              <w:t xml:space="preserve">Обеспечение комфортных условий труда работников, </w:t>
            </w:r>
            <w:proofErr w:type="spellStart"/>
            <w:r>
              <w:t>кв.м</w:t>
            </w:r>
            <w:proofErr w:type="spellEnd"/>
            <w:r>
              <w:t xml:space="preserve"> общей (полезной, служебной) площади здания на одного работника</w:t>
            </w:r>
          </w:p>
        </w:tc>
      </w:tr>
      <w:tr w:rsidR="003A2E94">
        <w:tc>
          <w:tcPr>
            <w:tcW w:w="9016" w:type="dxa"/>
            <w:gridSpan w:val="3"/>
          </w:tcPr>
          <w:p w:rsidR="003A2E94" w:rsidRDefault="003A2E94">
            <w:pPr>
              <w:pStyle w:val="ConsPlusNormal"/>
              <w:jc w:val="center"/>
            </w:pPr>
            <w:r>
              <w:t>Строительство (реконструкция) объектов коммунальной инфраструктуры и охраны окружающей среды</w:t>
            </w:r>
          </w:p>
        </w:tc>
      </w:tr>
      <w:tr w:rsidR="003A2E94">
        <w:tc>
          <w:tcPr>
            <w:tcW w:w="1986" w:type="dxa"/>
          </w:tcPr>
          <w:p w:rsidR="003A2E94" w:rsidRDefault="003A2E94">
            <w:pPr>
              <w:pStyle w:val="ConsPlusNormal"/>
              <w:jc w:val="both"/>
            </w:pPr>
            <w:r>
              <w:t>Очистные сооружения (для защиты водных ресурсов и воздушного бассейна от бытовых и техногенных загрязнений)</w:t>
            </w:r>
          </w:p>
        </w:tc>
        <w:tc>
          <w:tcPr>
            <w:tcW w:w="3118" w:type="dxa"/>
          </w:tcPr>
          <w:p w:rsidR="003A2E94" w:rsidRDefault="003A2E94">
            <w:pPr>
              <w:pStyle w:val="ConsPlusNormal"/>
            </w:pPr>
            <w:r>
              <w:t xml:space="preserve">Мощность объекта: объем переработки очищаемого ресурса, </w:t>
            </w:r>
            <w:proofErr w:type="spellStart"/>
            <w:r>
              <w:t>куб.м</w:t>
            </w:r>
            <w:proofErr w:type="spellEnd"/>
            <w:r>
              <w:t xml:space="preserve"> (тонн) в сутки (в год)</w:t>
            </w:r>
          </w:p>
        </w:tc>
        <w:tc>
          <w:tcPr>
            <w:tcW w:w="3912" w:type="dxa"/>
          </w:tcPr>
          <w:p w:rsidR="003A2E94" w:rsidRDefault="003A2E94">
            <w:pPr>
              <w:pStyle w:val="ConsPlusNormal"/>
            </w:pPr>
            <w:r>
              <w:t>1. Количество создаваемых (сохраняемых) рабочих мест</w:t>
            </w:r>
          </w:p>
          <w:p w:rsidR="003A2E94" w:rsidRDefault="003A2E94">
            <w:pPr>
              <w:pStyle w:val="ConsPlusNormal"/>
            </w:pPr>
            <w:r>
              <w:t>2. Сокращение концентрации вредных веществ в сбросах (выбросах), в процентах к их концентрации до реализации проекта</w:t>
            </w:r>
          </w:p>
          <w:p w:rsidR="003A2E94" w:rsidRDefault="003A2E94">
            <w:pPr>
              <w:pStyle w:val="ConsPlusNormal"/>
            </w:pPr>
            <w:r>
              <w:t>3. Соответствие концентрации вредных веществ предельно допустимой концентрации</w:t>
            </w:r>
          </w:p>
        </w:tc>
      </w:tr>
      <w:tr w:rsidR="003A2E94">
        <w:tc>
          <w:tcPr>
            <w:tcW w:w="1986" w:type="dxa"/>
          </w:tcPr>
          <w:p w:rsidR="003A2E94" w:rsidRDefault="003A2E94">
            <w:pPr>
              <w:pStyle w:val="ConsPlusNormal"/>
              <w:jc w:val="both"/>
            </w:pPr>
            <w:r>
              <w:t>Объекты по переработке и захоронению ТПО</w:t>
            </w:r>
          </w:p>
        </w:tc>
        <w:tc>
          <w:tcPr>
            <w:tcW w:w="3118" w:type="dxa"/>
          </w:tcPr>
          <w:p w:rsidR="003A2E94" w:rsidRDefault="003A2E94">
            <w:pPr>
              <w:pStyle w:val="ConsPlusNormal"/>
            </w:pPr>
            <w:r>
              <w:t xml:space="preserve">Мощность объекта: объем переработки очищаемого ресурса, </w:t>
            </w:r>
            <w:proofErr w:type="spellStart"/>
            <w:r>
              <w:t>куб.м</w:t>
            </w:r>
            <w:proofErr w:type="spellEnd"/>
            <w:r>
              <w:t xml:space="preserve"> (тонн) в сутки (в год)</w:t>
            </w:r>
          </w:p>
        </w:tc>
        <w:tc>
          <w:tcPr>
            <w:tcW w:w="3912" w:type="dxa"/>
          </w:tcPr>
          <w:p w:rsidR="003A2E94" w:rsidRDefault="003A2E94">
            <w:pPr>
              <w:pStyle w:val="ConsPlusNormal"/>
            </w:pPr>
            <w:r>
              <w:t>1. Количество создаваемых (сохраняемых) рабочих мест</w:t>
            </w:r>
          </w:p>
          <w:p w:rsidR="003A2E94" w:rsidRDefault="003A2E94">
            <w:pPr>
              <w:pStyle w:val="ConsPlusNormal"/>
            </w:pPr>
            <w:r>
              <w:t>2. Срок безопасного захоронения ТПО, лет</w:t>
            </w:r>
          </w:p>
        </w:tc>
      </w:tr>
      <w:tr w:rsidR="003A2E94">
        <w:tc>
          <w:tcPr>
            <w:tcW w:w="1986" w:type="dxa"/>
          </w:tcPr>
          <w:p w:rsidR="003A2E94" w:rsidRDefault="003A2E94">
            <w:pPr>
              <w:pStyle w:val="ConsPlusNormal"/>
              <w:jc w:val="both"/>
            </w:pPr>
            <w:r>
              <w:t>Мелиорация и реконструкция земель сельскохозяйственного назначения</w:t>
            </w:r>
          </w:p>
        </w:tc>
        <w:tc>
          <w:tcPr>
            <w:tcW w:w="3118" w:type="dxa"/>
          </w:tcPr>
          <w:p w:rsidR="003A2E94" w:rsidRDefault="003A2E94">
            <w:pPr>
              <w:pStyle w:val="ConsPlusNormal"/>
            </w:pPr>
            <w:r>
              <w:t>Общая площадь мелиорируемых и реконструированных земель: гектар</w:t>
            </w:r>
          </w:p>
        </w:tc>
        <w:tc>
          <w:tcPr>
            <w:tcW w:w="3912" w:type="dxa"/>
          </w:tcPr>
          <w:p w:rsidR="003A2E94" w:rsidRDefault="003A2E94">
            <w:pPr>
              <w:pStyle w:val="ConsPlusNormal"/>
            </w:pPr>
            <w:r>
              <w:t>1. Количество создаваемых (сохраняемых) рабочих мест</w:t>
            </w:r>
          </w:p>
          <w:p w:rsidR="003A2E94" w:rsidRDefault="003A2E94">
            <w:pPr>
              <w:pStyle w:val="ConsPlusNormal"/>
            </w:pPr>
            <w:r>
              <w:t>2. Предотвращение выбытия из оборота сельхозугодий, гектар</w:t>
            </w:r>
          </w:p>
          <w:p w:rsidR="003A2E94" w:rsidRDefault="003A2E94">
            <w:pPr>
              <w:pStyle w:val="ConsPlusNormal"/>
            </w:pPr>
            <w:r>
              <w:t>3. Прирост сельскохозяйственной продукции</w:t>
            </w:r>
          </w:p>
        </w:tc>
      </w:tr>
      <w:tr w:rsidR="003A2E94">
        <w:tc>
          <w:tcPr>
            <w:tcW w:w="1986" w:type="dxa"/>
          </w:tcPr>
          <w:p w:rsidR="003A2E94" w:rsidRDefault="003A2E94">
            <w:pPr>
              <w:pStyle w:val="ConsPlusNormal"/>
              <w:jc w:val="both"/>
            </w:pPr>
            <w:r>
              <w:t>Объекты коммунальной инфраструктуры</w:t>
            </w:r>
          </w:p>
        </w:tc>
        <w:tc>
          <w:tcPr>
            <w:tcW w:w="3118" w:type="dxa"/>
          </w:tcPr>
          <w:p w:rsidR="003A2E94" w:rsidRDefault="003A2E94">
            <w:pPr>
              <w:pStyle w:val="ConsPlusNormal"/>
            </w:pPr>
            <w:r>
              <w:t>1. Мощность объекта в соответствующих натуральных единицах измерения</w:t>
            </w:r>
          </w:p>
          <w:p w:rsidR="003A2E94" w:rsidRDefault="003A2E94">
            <w:pPr>
              <w:pStyle w:val="ConsPlusNormal"/>
            </w:pPr>
            <w:r>
              <w:t>2. Размеры и иные характеристики объекта</w:t>
            </w:r>
          </w:p>
        </w:tc>
        <w:tc>
          <w:tcPr>
            <w:tcW w:w="3912" w:type="dxa"/>
          </w:tcPr>
          <w:p w:rsidR="003A2E94" w:rsidRDefault="003A2E94">
            <w:pPr>
              <w:pStyle w:val="ConsPlusNormal"/>
            </w:pPr>
            <w:r>
              <w:t>1. Количество создаваемых (сохраняемых) рабочих мест</w:t>
            </w:r>
          </w:p>
          <w:p w:rsidR="003A2E94" w:rsidRDefault="003A2E94">
            <w:pPr>
              <w:pStyle w:val="ConsPlusNormal"/>
            </w:pPr>
            <w:r>
              <w:t>2. Увеличение количества населенных пунктов, имеющих водопровод и канализацию, единиц</w:t>
            </w:r>
          </w:p>
          <w:p w:rsidR="003A2E94" w:rsidRDefault="003A2E94">
            <w:pPr>
              <w:pStyle w:val="ConsPlusNormal"/>
            </w:pPr>
            <w:r>
              <w:t>3. Увеличение уровня газификации муниципального образования к уровню газификации до начала реализации проекта</w:t>
            </w:r>
          </w:p>
        </w:tc>
      </w:tr>
      <w:tr w:rsidR="003A2E94">
        <w:tc>
          <w:tcPr>
            <w:tcW w:w="1986" w:type="dxa"/>
          </w:tcPr>
          <w:p w:rsidR="003A2E94" w:rsidRDefault="003A2E94">
            <w:pPr>
              <w:pStyle w:val="ConsPlusNormal"/>
              <w:jc w:val="both"/>
            </w:pPr>
            <w:r>
              <w:t>Сортировка, переработка и утилизация ТБО</w:t>
            </w:r>
          </w:p>
        </w:tc>
        <w:tc>
          <w:tcPr>
            <w:tcW w:w="3118" w:type="dxa"/>
          </w:tcPr>
          <w:p w:rsidR="003A2E94" w:rsidRDefault="003A2E94">
            <w:pPr>
              <w:pStyle w:val="ConsPlusNormal"/>
            </w:pPr>
            <w:r>
              <w:t>Мощность объекта: объем ТБО, тонн в сутки (в год)</w:t>
            </w:r>
          </w:p>
        </w:tc>
        <w:tc>
          <w:tcPr>
            <w:tcW w:w="3912" w:type="dxa"/>
          </w:tcPr>
          <w:p w:rsidR="003A2E94" w:rsidRDefault="003A2E94">
            <w:pPr>
              <w:pStyle w:val="ConsPlusNormal"/>
            </w:pPr>
            <w:r>
              <w:t>1. Количество создаваемых (сохраняемых) рабочих мест</w:t>
            </w:r>
          </w:p>
          <w:p w:rsidR="003A2E94" w:rsidRDefault="003A2E94">
            <w:pPr>
              <w:pStyle w:val="ConsPlusNormal"/>
            </w:pPr>
            <w:r>
              <w:t xml:space="preserve">2. Закрытие существующих свалок ТБО, общая площадь </w:t>
            </w:r>
            <w:proofErr w:type="spellStart"/>
            <w:r>
              <w:t>рекультивированных</w:t>
            </w:r>
            <w:proofErr w:type="spellEnd"/>
            <w:r>
              <w:t xml:space="preserve"> земель, гектар</w:t>
            </w:r>
          </w:p>
        </w:tc>
      </w:tr>
    </w:tbl>
    <w:p w:rsidR="003A2E94" w:rsidRDefault="003A2E94">
      <w:pPr>
        <w:pStyle w:val="ConsPlusNormal"/>
      </w:pPr>
    </w:p>
    <w:p w:rsidR="003A2E94" w:rsidRDefault="003A2E94">
      <w:pPr>
        <w:pStyle w:val="ConsPlusNormal"/>
      </w:pPr>
    </w:p>
    <w:p w:rsidR="003A2E94" w:rsidRDefault="003A2E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7C5" w:rsidRDefault="007767C5"/>
    <w:sectPr w:rsidR="007767C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94"/>
    <w:rsid w:val="000D503F"/>
    <w:rsid w:val="003A2E94"/>
    <w:rsid w:val="007767C5"/>
    <w:rsid w:val="00C9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E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A2E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A2E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A2E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A2E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A2E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A2E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A2E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E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A2E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A2E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A2E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A2E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A2E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A2E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A2E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558BB361CEDF0537411EFAEB1B943B0EEF1AF2D1A1B1E8AED94290351FF525352CF3658C6C97AFD498C69BAA80B017759C7A6B49FB4657A5EF7463Fv2IBI" TargetMode="External"/><Relationship Id="rId18" Type="http://schemas.openxmlformats.org/officeDocument/2006/relationships/hyperlink" Target="consultantplus://offline/ref=F558BB361CEDF0537411EFAEB1B943B0EEF1AF2D1A1B1E8AED94290351FF525352CF3658C6C97AFD498C69BBAC0B017759C7A6B49FB4657A5EF7463Fv2IBI" TargetMode="External"/><Relationship Id="rId26" Type="http://schemas.openxmlformats.org/officeDocument/2006/relationships/hyperlink" Target="consultantplus://offline/ref=F558BB361CEDF0537411EFAEB1B943B0EEF1AF2D1A191D8CEA9E290351FF525352CF3658C6C97AFD498C69BAA70B017759C7A6B49FB4657A5EF7463Fv2IBI" TargetMode="External"/><Relationship Id="rId39" Type="http://schemas.openxmlformats.org/officeDocument/2006/relationships/hyperlink" Target="consultantplus://offline/ref=F558BB361CEDF0537411EFAEB1B943B0EEF1AF2D1A191D8CEA9E290351FF525352CF3658C6C97AFD498C69BBAF0B017759C7A6B49FB4657A5EF7463Fv2IBI" TargetMode="External"/><Relationship Id="rId21" Type="http://schemas.openxmlformats.org/officeDocument/2006/relationships/hyperlink" Target="consultantplus://offline/ref=F558BB361CEDF0537411EFAEB1B943B0EEF1AF2D1A1B1E8AED94290351FF525352CF3658C6C97AFD498C69BBAD0B017759C7A6B49FB4657A5EF7463Fv2IBI" TargetMode="External"/><Relationship Id="rId34" Type="http://schemas.openxmlformats.org/officeDocument/2006/relationships/hyperlink" Target="consultantplus://offline/ref=F558BB361CEDF0537411EFAEB1B943B0EEF1AF2D1A1B1E8AED94290351FF525352CF3658C6C97AFD498C69B8AF0B017759C7A6B49FB4657A5EF7463Fv2IBI" TargetMode="External"/><Relationship Id="rId42" Type="http://schemas.openxmlformats.org/officeDocument/2006/relationships/hyperlink" Target="consultantplus://offline/ref=F558BB361CEDF0537411EFAEB1B943B0EEF1AF2D1A191D8CEA9E290351FF525352CF3658C6C97AFD498C69BBAA0B017759C7A6B49FB4657A5EF7463Fv2IBI" TargetMode="External"/><Relationship Id="rId47" Type="http://schemas.openxmlformats.org/officeDocument/2006/relationships/hyperlink" Target="consultantplus://offline/ref=AAFC5037EE94254B73882269B08FA7F7090FE34F15B48057A1CE74921850717B7945F25734FCA1EC81BF3761B887FE25A48A6BEEE4E18E091C310218wAI6I" TargetMode="External"/><Relationship Id="rId50" Type="http://schemas.openxmlformats.org/officeDocument/2006/relationships/hyperlink" Target="consultantplus://offline/ref=AAFC5037EE94254B73883C64A6E3F9F30B00BC4314B38804FB9372C54700772E2B05AC0E76BCB2ED88A13563BDw8IFI" TargetMode="External"/><Relationship Id="rId55" Type="http://schemas.openxmlformats.org/officeDocument/2006/relationships/image" Target="media/image4.wmf"/><Relationship Id="rId7" Type="http://schemas.openxmlformats.org/officeDocument/2006/relationships/hyperlink" Target="consultantplus://offline/ref=F558BB361CEDF0537411EFAEB1B943B0EEF1AF2D1A1B1E8AED94290351FF525352CF3658C6C97AFD498C69BAAB0B017759C7A6B49FB4657A5EF7463Fv2I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558BB361CEDF0537411EFAEB1B943B0EEF1AF2D1A1B1E8AED94290351FF525352CF3658C6C97AFD498C69BAA70B017759C7A6B49FB4657A5EF7463Fv2IBI" TargetMode="External"/><Relationship Id="rId20" Type="http://schemas.openxmlformats.org/officeDocument/2006/relationships/hyperlink" Target="consultantplus://offline/ref=F558BB361CEDF0537411EFAEB1B943B0EEF1AF2D1A1B1E8AED94290351FF525352CF3658C6C97AFD498C69BBAA0B017759C7A6B49FB4657A5EF7463Fv2IBI" TargetMode="External"/><Relationship Id="rId29" Type="http://schemas.openxmlformats.org/officeDocument/2006/relationships/hyperlink" Target="consultantplus://offline/ref=F558BB361CEDF0537411EFAEB1B943B0EEF1AF2D1A191D8CEA9E290351FF525352CF3658C6C97AFD498C69BBAE0B017759C7A6B49FB4657A5EF7463Fv2IBI" TargetMode="External"/><Relationship Id="rId41" Type="http://schemas.openxmlformats.org/officeDocument/2006/relationships/hyperlink" Target="consultantplus://offline/ref=F558BB361CEDF0537411EFAEB1B943B0EEF1AF2D1A191D8CEA9E290351FF525352CF3658C6C97AFD498C69BBAF0B017759C7A6B49FB4657A5EF7463Fv2IBI" TargetMode="External"/><Relationship Id="rId54" Type="http://schemas.openxmlformats.org/officeDocument/2006/relationships/image" Target="media/image3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F558BB361CEDF0537411EFAEB1B943B0EEF1AF2D1A191D8CEA9E290351FF525352CF3658C6C97AFD498C69BAAB0B017759C7A6B49FB4657A5EF7463Fv2IBI" TargetMode="External"/><Relationship Id="rId11" Type="http://schemas.openxmlformats.org/officeDocument/2006/relationships/hyperlink" Target="consultantplus://offline/ref=F558BB361CEDF0537411EFAEB1B943B0EEF1AF2D1A191D8CEA9E290351FF525352CF3658C6C97AFD498C69BAA80B017759C7A6B49FB4657A5EF7463Fv2IBI" TargetMode="External"/><Relationship Id="rId24" Type="http://schemas.openxmlformats.org/officeDocument/2006/relationships/hyperlink" Target="consultantplus://offline/ref=F558BB361CEDF0537411EFAEB1B943B0EEF1AF2D1A191D8CEA9E290351FF525352CF3658C6C97AFD498C69BAA70B017759C7A6B49FB4657A5EF7463Fv2IBI" TargetMode="External"/><Relationship Id="rId32" Type="http://schemas.openxmlformats.org/officeDocument/2006/relationships/hyperlink" Target="consultantplus://offline/ref=F558BB361CEDF0537411EFAEB1B943B0EEF1AF2D1A1B1E8AED94290351FF525352CF3658C6C97AFD498C69BBA90B017759C7A6B49FB4657A5EF7463Fv2IBI" TargetMode="External"/><Relationship Id="rId37" Type="http://schemas.openxmlformats.org/officeDocument/2006/relationships/hyperlink" Target="consultantplus://offline/ref=F558BB361CEDF0537411EFAEB1B943B0EEF1AF2D1A1B1E8AED94290351FF525352CF3658C6C97AFD498C69B8AA0B017759C7A6B49FB4657A5EF7463Fv2IBI" TargetMode="External"/><Relationship Id="rId40" Type="http://schemas.openxmlformats.org/officeDocument/2006/relationships/hyperlink" Target="consultantplus://offline/ref=F558BB361CEDF0537411EFAEB1B943B0EEF1AF2D1A191D8CEA9E290351FF525352CF3658C6C97AFD498C69BBAF0B017759C7A6B49FB4657A5EF7463Fv2IBI" TargetMode="External"/><Relationship Id="rId45" Type="http://schemas.openxmlformats.org/officeDocument/2006/relationships/hyperlink" Target="consultantplus://offline/ref=AAFC5037EE94254B73882269B08FA7F7090FE34F15B48057A1CE74921850717B7945F25734FCA1EC81BF3761B987FE25A48A6BEEE4E18E091C310218wAI6I" TargetMode="External"/><Relationship Id="rId53" Type="http://schemas.openxmlformats.org/officeDocument/2006/relationships/hyperlink" Target="consultantplus://offline/ref=AAFC5037EE94254B73882269B08FA7F7090FE34F15B48057A1CE74921850717B7945F25734FCA1EC81BF3760BF87FE25A48A6BEEE4E18E091C310218wAI6I" TargetMode="External"/><Relationship Id="rId58" Type="http://schemas.openxmlformats.org/officeDocument/2006/relationships/image" Target="media/image5.wmf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558BB361CEDF0537411EFAEB1B943B0EEF1AF2D1A1B1E8AED94290351FF525352CF3658C6C97AFD498C69BAA60B017759C7A6B49FB4657A5EF7463Fv2IBI" TargetMode="External"/><Relationship Id="rId23" Type="http://schemas.openxmlformats.org/officeDocument/2006/relationships/hyperlink" Target="consultantplus://offline/ref=F558BB361CEDF0537411EFAEB1B943B0EEF1AF2D1A1B1E8AED94290351FF525352CF3658C6C97AFD498C69BBAA0B017759C7A6B49FB4657A5EF7463Fv2IBI" TargetMode="External"/><Relationship Id="rId28" Type="http://schemas.openxmlformats.org/officeDocument/2006/relationships/hyperlink" Target="consultantplus://offline/ref=F558BB361CEDF0537411F1A3A7D51DB4ECFFF524101016D9B7C92F540EAF5406008F6801848969FC40926BBAACv0I3I" TargetMode="External"/><Relationship Id="rId36" Type="http://schemas.openxmlformats.org/officeDocument/2006/relationships/hyperlink" Target="consultantplus://offline/ref=F558BB361CEDF0537411EFAEB1B943B0EEF1AF2D1A1B1E8AED94290351FF525352CF3658C6C97AFD498C69B8AA0B017759C7A6B49FB4657A5EF7463Fv2IBI" TargetMode="External"/><Relationship Id="rId49" Type="http://schemas.openxmlformats.org/officeDocument/2006/relationships/image" Target="media/image2.wmf"/><Relationship Id="rId57" Type="http://schemas.openxmlformats.org/officeDocument/2006/relationships/hyperlink" Target="consultantplus://offline/ref=AAFC5037EE94254B73883C64A6E3F9F30B07BA421EB28804FB9372C54700772E2B05AC0E76BCB2ED88A13563BDw8IFI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F558BB361CEDF0537411EFAEB1B943B0EEF1AF2D1A18148BEB94290351FF525352CF3658D4C922F1488877BAA71E57261Fv9I1I" TargetMode="External"/><Relationship Id="rId19" Type="http://schemas.openxmlformats.org/officeDocument/2006/relationships/hyperlink" Target="consultantplus://offline/ref=F558BB361CEDF0537411EFAEB1B943B0EEF1AF2D1A1B1E8AED94290351FF525352CF3658C6C97AFD498C69BBAA0B017759C7A6B49FB4657A5EF7463Fv2IBI" TargetMode="External"/><Relationship Id="rId31" Type="http://schemas.openxmlformats.org/officeDocument/2006/relationships/hyperlink" Target="consultantplus://offline/ref=F558BB361CEDF0537411EFAEB1B943B0EEF1AF2D1A191D8CEA9E290351FF525352CF3658C6C97AFD498C69BBAC0B017759C7A6B49FB4657A5EF7463Fv2IBI" TargetMode="External"/><Relationship Id="rId44" Type="http://schemas.openxmlformats.org/officeDocument/2006/relationships/image" Target="media/image1.wmf"/><Relationship Id="rId52" Type="http://schemas.openxmlformats.org/officeDocument/2006/relationships/hyperlink" Target="consultantplus://offline/ref=AAFC5037EE94254B73882269B08FA7F7090FE34F15B68351A6C474921850717B7945F25734FCA1EC81BF3762B887FE25A48A6BEEE4E18E091C310218wAI6I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58BB361CEDF0537411F1A3A7D51DB4ECFFF5221D1A16D9B7C92F540EAF5406128F300F8C8F71F71DDD2DEFA30151381D9BB5B79BA8v6I6I" TargetMode="External"/><Relationship Id="rId14" Type="http://schemas.openxmlformats.org/officeDocument/2006/relationships/hyperlink" Target="consultantplus://offline/ref=F558BB361CEDF0537411EFAEB1B943B0EEF1AF2D1A1B1E8AED94290351FF525352CF3658C6C97AFD498C69BAA90B017759C7A6B49FB4657A5EF7463Fv2IBI" TargetMode="External"/><Relationship Id="rId22" Type="http://schemas.openxmlformats.org/officeDocument/2006/relationships/hyperlink" Target="consultantplus://offline/ref=F558BB361CEDF0537411EFAEB1B943B0EEF1AF2D1A1B1E8AED94290351FF525352CF3658C6C97AFD498C69BBAA0B017759C7A6B49FB4657A5EF7463Fv2IBI" TargetMode="External"/><Relationship Id="rId27" Type="http://schemas.openxmlformats.org/officeDocument/2006/relationships/hyperlink" Target="consultantplus://offline/ref=F558BB361CEDF0537411EFAEB1B943B0EEF1AF2D1A1B1E8AED94290351FF525352CF3658C6C97AFD498C69BBAB0B017759C7A6B49FB4657A5EF7463Fv2IBI" TargetMode="External"/><Relationship Id="rId30" Type="http://schemas.openxmlformats.org/officeDocument/2006/relationships/hyperlink" Target="consultantplus://offline/ref=F558BB361CEDF0537411EFAEB1B943B0EEF1AF2D1A1B1E8AED94290351FF525352CF3658C6C97AFD498C69BBA80B017759C7A6B49FB4657A5EF7463Fv2IBI" TargetMode="External"/><Relationship Id="rId35" Type="http://schemas.openxmlformats.org/officeDocument/2006/relationships/hyperlink" Target="consultantplus://offline/ref=F558BB361CEDF0537411EFAEB1B943B0EEF1AF2D1A1B1E8AED94290351FF525352CF3658C6C97AFD498C69B8AD0B017759C7A6B49FB4657A5EF7463Fv2IBI" TargetMode="External"/><Relationship Id="rId43" Type="http://schemas.openxmlformats.org/officeDocument/2006/relationships/hyperlink" Target="consultantplus://offline/ref=F558BB361CEDF0537411EFAEB1B943B0EEF1AF2D1A1B1E8AED94290351FF525352CF3658C6C97AFD498C69B8AB0B017759C7A6B49FB4657A5EF7463Fv2IBI" TargetMode="External"/><Relationship Id="rId48" Type="http://schemas.openxmlformats.org/officeDocument/2006/relationships/hyperlink" Target="consultantplus://offline/ref=AAFC5037EE94254B73882269B08FA7F7090FE34F15B68351A6C474921850717B7945F25734FCA1EC81BF3762B987FE25A48A6BEEE4E18E091C310218wAI6I" TargetMode="External"/><Relationship Id="rId56" Type="http://schemas.openxmlformats.org/officeDocument/2006/relationships/hyperlink" Target="consultantplus://offline/ref=AAFC5037EE94254B73882269B08FA7F7090FE34F15B48057A1CE74921850717B7945F25734FCA1EC81BF3760BE87FE25A48A6BEEE4E18E091C310218wAI6I" TargetMode="External"/><Relationship Id="rId8" Type="http://schemas.openxmlformats.org/officeDocument/2006/relationships/hyperlink" Target="consultantplus://offline/ref=F558BB361CEDF0537411F1A3A7D51DB4ECFFF5221D1A16D9B7C92F540EAF5406128F300D858E73FF4A873DEBEA555827198CABBC85A86571v4I3I" TargetMode="External"/><Relationship Id="rId51" Type="http://schemas.openxmlformats.org/officeDocument/2006/relationships/hyperlink" Target="consultantplus://offline/ref=AAFC5037EE94254B73882269B08FA7F7090FE34F15B48057A1CE74921850717B7945F25734FCA1EC81BF3761B687FE25A48A6BEEE4E18E091C310218wAI6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558BB361CEDF0537411EFAEB1B943B0EEF1AF2D1A191D8CEA9E290351FF525352CF3658C6C97AFD498C69BAA60B017759C7A6B49FB4657A5EF7463Fv2IBI" TargetMode="External"/><Relationship Id="rId17" Type="http://schemas.openxmlformats.org/officeDocument/2006/relationships/hyperlink" Target="consultantplus://offline/ref=F558BB361CEDF0537411EFAEB1B943B0EEF1AF2D1A1B1E8AED94290351FF525352CF3658C6C97AFD498C69BBAE0B017759C7A6B49FB4657A5EF7463Fv2IBI" TargetMode="External"/><Relationship Id="rId25" Type="http://schemas.openxmlformats.org/officeDocument/2006/relationships/hyperlink" Target="consultantplus://offline/ref=F558BB361CEDF0537411EFAEB1B943B0EEF1AF2D1A191D8CEA9E290351FF525352CF3658C6C97AFD498C69BAA70B017759C7A6B49FB4657A5EF7463Fv2IBI" TargetMode="External"/><Relationship Id="rId33" Type="http://schemas.openxmlformats.org/officeDocument/2006/relationships/hyperlink" Target="consultantplus://offline/ref=F558BB361CEDF0537411EFAEB1B943B0EEF1AF2D1A1B1E8AED94290351FF525352CF3658C6C97AFD498C69BBA70B017759C7A6B49FB4657A5EF7463Fv2IBI" TargetMode="External"/><Relationship Id="rId38" Type="http://schemas.openxmlformats.org/officeDocument/2006/relationships/hyperlink" Target="consultantplus://offline/ref=F558BB361CEDF0537411EFAEB1B943B0EEF1AF2D1A1B1E8AED94290351FF525352CF3658C6C97AFD498C69B8AA0B017759C7A6B49FB4657A5EF7463Fv2IBI" TargetMode="External"/><Relationship Id="rId46" Type="http://schemas.openxmlformats.org/officeDocument/2006/relationships/hyperlink" Target="consultantplus://offline/ref=AAFC5037EE94254B73882269B08FA7F7090FE34F15B68351A6C474921850717B7945F25734FCA1EC81BF3762BA87FE25A48A6BEEE4E18E091C310218wAI6I" TargetMode="External"/><Relationship Id="rId5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9791</Words>
  <Characters>55810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Водолазская</dc:creator>
  <cp:lastModifiedBy>Водолазская </cp:lastModifiedBy>
  <cp:revision>1</cp:revision>
  <dcterms:created xsi:type="dcterms:W3CDTF">2023-09-14T08:08:00Z</dcterms:created>
  <dcterms:modified xsi:type="dcterms:W3CDTF">2023-09-14T08:13:00Z</dcterms:modified>
</cp:coreProperties>
</file>